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7B4A2A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21214E" w:rsidRDefault="0021214E" w:rsidP="00593761">
                    <w:pPr>
                      <w:rPr>
                        <w:sz w:val="28"/>
                      </w:rPr>
                    </w:pPr>
                  </w:p>
                  <w:p w:rsidR="0021214E" w:rsidRPr="00F0133E" w:rsidRDefault="0021214E" w:rsidP="00593761">
                    <w:pPr>
                      <w:rPr>
                        <w:sz w:val="28"/>
                      </w:rPr>
                    </w:pP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21214E" w:rsidRPr="00F0133E" w:rsidRDefault="0021214E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21214E" w:rsidRDefault="0021214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21214E" w:rsidRPr="003860ED" w:rsidRDefault="0021214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9705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F049F5">
        <w:rPr>
          <w:rFonts w:ascii="Times New Roman" w:hAnsi="Times New Roman"/>
          <w:b/>
          <w:sz w:val="24"/>
          <w:szCs w:val="24"/>
        </w:rPr>
        <w:t>Токмакла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122D92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122D92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122D92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122D92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122D9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122D92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122D9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122D92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122D9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122D92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122D92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122D9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122D92">
        <w:rPr>
          <w:rFonts w:ascii="Times New Roman" w:hAnsi="Times New Roman"/>
          <w:sz w:val="24"/>
          <w:szCs w:val="24"/>
        </w:rPr>
        <w:t>2 954.4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122D92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122D92">
        <w:rPr>
          <w:rFonts w:ascii="Times New Roman" w:hAnsi="Times New Roman"/>
          <w:sz w:val="24"/>
          <w:szCs w:val="24"/>
        </w:rPr>
        <w:t> 706.7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122D92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122D92">
        <w:rPr>
          <w:rFonts w:ascii="Times New Roman" w:hAnsi="Times New Roman"/>
          <w:sz w:val="24"/>
          <w:szCs w:val="24"/>
        </w:rPr>
        <w:t> 761.3</w:t>
      </w:r>
      <w:r w:rsidR="008037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122D92" w:rsidRPr="00464050" w:rsidRDefault="00464050" w:rsidP="0012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="00803776" w:rsidRPr="00464050">
        <w:rPr>
          <w:rFonts w:ascii="Times New Roman" w:hAnsi="Times New Roman"/>
          <w:sz w:val="24"/>
          <w:szCs w:val="24"/>
        </w:rPr>
        <w:t xml:space="preserve">  </w:t>
      </w:r>
      <w:r w:rsidR="00122D92" w:rsidRPr="00464050">
        <w:rPr>
          <w:rFonts w:ascii="Times New Roman" w:hAnsi="Times New Roman"/>
          <w:sz w:val="24"/>
          <w:szCs w:val="24"/>
        </w:rPr>
        <w:t>бюджета  на 201</w:t>
      </w:r>
      <w:r w:rsidR="00122D92">
        <w:rPr>
          <w:rFonts w:ascii="Times New Roman" w:hAnsi="Times New Roman"/>
          <w:sz w:val="24"/>
          <w:szCs w:val="24"/>
        </w:rPr>
        <w:t>8</w:t>
      </w:r>
      <w:r w:rsidR="00122D92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122D92">
        <w:rPr>
          <w:rFonts w:ascii="Times New Roman" w:hAnsi="Times New Roman"/>
          <w:sz w:val="24"/>
          <w:szCs w:val="24"/>
        </w:rPr>
        <w:t>2 954.4</w:t>
      </w:r>
      <w:r w:rsidR="00122D92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122D92">
        <w:rPr>
          <w:rFonts w:ascii="Times New Roman" w:hAnsi="Times New Roman"/>
          <w:sz w:val="24"/>
          <w:szCs w:val="24"/>
        </w:rPr>
        <w:t>9</w:t>
      </w:r>
      <w:r w:rsidR="00122D92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22D92">
        <w:rPr>
          <w:rFonts w:ascii="Times New Roman" w:hAnsi="Times New Roman"/>
          <w:sz w:val="24"/>
          <w:szCs w:val="24"/>
        </w:rPr>
        <w:t>1 706.7</w:t>
      </w:r>
      <w:r w:rsidR="00122D92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122D92">
        <w:rPr>
          <w:rFonts w:ascii="Times New Roman" w:hAnsi="Times New Roman"/>
          <w:sz w:val="24"/>
          <w:szCs w:val="24"/>
        </w:rPr>
        <w:t>20</w:t>
      </w:r>
      <w:r w:rsidR="00122D92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22D92">
        <w:rPr>
          <w:rFonts w:ascii="Times New Roman" w:hAnsi="Times New Roman"/>
          <w:sz w:val="24"/>
          <w:szCs w:val="24"/>
        </w:rPr>
        <w:t xml:space="preserve">1 761.3 </w:t>
      </w:r>
      <w:r w:rsidR="00122D92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122D92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122D92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122D92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 w:rsidR="00122D92">
        <w:rPr>
          <w:rFonts w:ascii="Times New Roman" w:hAnsi="Times New Roman"/>
          <w:b/>
          <w:spacing w:val="-5"/>
          <w:sz w:val="24"/>
          <w:szCs w:val="24"/>
        </w:rPr>
        <w:t>9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122D92">
        <w:rPr>
          <w:rFonts w:ascii="Times New Roman" w:hAnsi="Times New Roman"/>
          <w:spacing w:val="-1"/>
          <w:sz w:val="24"/>
          <w:szCs w:val="24"/>
        </w:rPr>
        <w:t>42.7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122D92"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="00122D92">
        <w:rPr>
          <w:rFonts w:ascii="Times New Roman" w:hAnsi="Times New Roman"/>
          <w:spacing w:val="-1"/>
          <w:sz w:val="24"/>
          <w:szCs w:val="24"/>
        </w:rPr>
        <w:t>8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122D92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122D9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AD0E56"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D0E56">
        <w:rPr>
          <w:rFonts w:ascii="Times New Roman" w:hAnsi="Times New Roman"/>
          <w:spacing w:val="3"/>
          <w:sz w:val="24"/>
          <w:szCs w:val="24"/>
        </w:rPr>
        <w:t>938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201</w:t>
      </w:r>
      <w:r w:rsidR="00AD0E56"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AD0E56"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Каменный Брод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 w:rsidR="00AD0E56"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>1 6</w:t>
      </w:r>
      <w:r w:rsidR="00AD0E56">
        <w:rPr>
          <w:rFonts w:ascii="Times New Roman" w:hAnsi="Times New Roman"/>
          <w:spacing w:val="-4"/>
          <w:sz w:val="24"/>
          <w:szCs w:val="24"/>
        </w:rPr>
        <w:t>67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AD0E56">
        <w:rPr>
          <w:rFonts w:ascii="Times New Roman" w:hAnsi="Times New Roman"/>
          <w:spacing w:val="-4"/>
          <w:sz w:val="24"/>
          <w:szCs w:val="24"/>
        </w:rPr>
        <w:t>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9 </w:t>
      </w:r>
      <w:r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AD0E56">
        <w:rPr>
          <w:rFonts w:ascii="Times New Roman" w:hAnsi="Times New Roman"/>
          <w:spacing w:val="-4"/>
          <w:sz w:val="24"/>
          <w:szCs w:val="24"/>
        </w:rPr>
        <w:t>289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AD0E56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D0E56">
        <w:rPr>
          <w:rFonts w:ascii="Times New Roman" w:hAnsi="Times New Roman"/>
          <w:spacing w:val="-4"/>
          <w:sz w:val="24"/>
          <w:szCs w:val="24"/>
        </w:rPr>
        <w:t>296.3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8134F2">
        <w:rPr>
          <w:rFonts w:ascii="Times New Roman" w:hAnsi="Times New Roman"/>
          <w:spacing w:val="-5"/>
          <w:sz w:val="24"/>
          <w:szCs w:val="24"/>
        </w:rPr>
        <w:t>-</w:t>
      </w:r>
      <w:r w:rsidRPr="008134F2">
        <w:rPr>
          <w:rFonts w:ascii="Times New Roman" w:hAnsi="Times New Roman"/>
          <w:b/>
          <w:spacing w:val="-5"/>
          <w:sz w:val="24"/>
          <w:szCs w:val="24"/>
        </w:rPr>
        <w:t>перечень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AD0E5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201</w:t>
      </w:r>
      <w:r w:rsidR="00AD0E5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AD0E5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AD0E56"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 w:rsidR="00AD0E56">
        <w:rPr>
          <w:rFonts w:ascii="Times New Roman" w:hAnsi="Times New Roman"/>
          <w:spacing w:val="-5"/>
          <w:sz w:val="24"/>
          <w:szCs w:val="24"/>
        </w:rPr>
        <w:t>9</w:t>
      </w:r>
      <w:r w:rsidRPr="00846DA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AD0E56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</w:t>
      </w:r>
      <w:r w:rsidR="00AD0E56">
        <w:rPr>
          <w:rFonts w:ascii="Times New Roman" w:hAnsi="Times New Roman"/>
          <w:spacing w:val="-5"/>
          <w:sz w:val="24"/>
          <w:szCs w:val="24"/>
        </w:rPr>
        <w:t xml:space="preserve"> 1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AD0E56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 w:rsidR="00AD0E56"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п. 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201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AD0E56"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D0E56">
        <w:rPr>
          <w:rFonts w:ascii="Times New Roman" w:hAnsi="Times New Roman"/>
          <w:spacing w:val="3"/>
          <w:sz w:val="24"/>
          <w:szCs w:val="24"/>
        </w:rPr>
        <w:t>490.9</w:t>
      </w:r>
      <w:r w:rsidRPr="00444B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 w:rsidR="00AD0E56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D0E56">
        <w:rPr>
          <w:rFonts w:ascii="Times New Roman" w:hAnsi="Times New Roman"/>
          <w:spacing w:val="-4"/>
          <w:sz w:val="24"/>
          <w:szCs w:val="24"/>
        </w:rPr>
        <w:t>462.6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AD0E56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D0E56">
        <w:rPr>
          <w:rFonts w:ascii="Times New Roman" w:hAnsi="Times New Roman"/>
          <w:spacing w:val="-4"/>
          <w:sz w:val="24"/>
          <w:szCs w:val="24"/>
        </w:rPr>
        <w:t>462.6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A494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D0E56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(стать</w:t>
      </w:r>
      <w:r w:rsidR="00EA494F">
        <w:rPr>
          <w:rFonts w:ascii="Times New Roman" w:hAnsi="Times New Roman"/>
          <w:spacing w:val="9"/>
          <w:sz w:val="24"/>
          <w:szCs w:val="24"/>
        </w:rPr>
        <w:t>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A494F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803776" w:rsidRPr="00464050" w:rsidRDefault="00803776" w:rsidP="00803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="00EA494F">
        <w:rPr>
          <w:rFonts w:ascii="Times New Roman" w:hAnsi="Times New Roman"/>
          <w:b/>
          <w:sz w:val="24"/>
          <w:szCs w:val="24"/>
        </w:rPr>
        <w:t xml:space="preserve">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EA494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0E56" w:rsidRDefault="0080377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>8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201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9 и 2020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AD0E56">
        <w:rPr>
          <w:rFonts w:ascii="Times New Roman" w:hAnsi="Times New Roman"/>
          <w:spacing w:val="-5"/>
          <w:sz w:val="24"/>
          <w:szCs w:val="24"/>
        </w:rPr>
        <w:t>Токмакла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A494F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AD0E56" w:rsidRPr="00AD0E56" w:rsidRDefault="00AD0E5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612.0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688.0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3776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AD0E5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C06FE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06FE0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0175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75C6" w:rsidRPr="00CC2C52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 3</w:t>
      </w:r>
      <w:r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ст. 7 текстовой части проекта бюджета) </w:t>
      </w:r>
    </w:p>
    <w:p w:rsidR="000175C6" w:rsidRPr="00464050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0175C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 в 201</w:t>
      </w:r>
      <w:r w:rsidR="000175C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0175C6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0175C6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0175C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0175C6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20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0175C6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2964.4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1707.7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1761.3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0175C6" w:rsidRPr="00464050" w:rsidTr="000175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1297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43.75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83.04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1465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83.18</w:t>
            </w:r>
          </w:p>
        </w:tc>
      </w:tr>
      <w:tr w:rsidR="000175C6" w:rsidRPr="00464050" w:rsidTr="000175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95.45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95.49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95.43</w:t>
            </w:r>
          </w:p>
        </w:tc>
      </w:tr>
      <w:tr w:rsidR="000175C6" w:rsidRPr="00464050" w:rsidTr="000175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17.28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17.88</w:t>
            </w:r>
          </w:p>
        </w:tc>
      </w:tr>
      <w:tr w:rsidR="000175C6" w:rsidRPr="00464050" w:rsidTr="000175C6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49.43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50.81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49.21</w:t>
            </w:r>
          </w:p>
        </w:tc>
      </w:tr>
      <w:tr w:rsidR="000175C6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0175C6" w:rsidRPr="00464050" w:rsidTr="000175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0175C6" w:rsidRPr="00464050" w:rsidTr="000175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30.61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29.84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0175C6" w:rsidRPr="000175C6" w:rsidTr="000175C6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C6" w:rsidRPr="00D417F0" w:rsidRDefault="000175C6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1.99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5C6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3.80</w:t>
            </w:r>
          </w:p>
        </w:tc>
      </w:tr>
      <w:tr w:rsidR="000175C6" w:rsidRPr="00837C4B" w:rsidTr="000175C6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C6" w:rsidRPr="00C844FA" w:rsidRDefault="000175C6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0175C6" w:rsidRPr="00837C4B" w:rsidTr="000175C6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C844FA" w:rsidRDefault="000175C6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0175C6" w:rsidRPr="00464050" w:rsidTr="000175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1667.4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56.25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289.7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16.96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296.3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4A7">
              <w:rPr>
                <w:rFonts w:ascii="Times New Roman" w:hAnsi="Times New Roman"/>
                <w:b/>
                <w:bCs/>
                <w:sz w:val="24"/>
                <w:szCs w:val="24"/>
              </w:rPr>
              <w:t>16.82</w:t>
            </w:r>
          </w:p>
        </w:tc>
      </w:tr>
      <w:tr w:rsidR="000175C6" w:rsidRPr="00464050" w:rsidTr="000175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729.4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24.61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289.7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16.96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296.3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16.82</w:t>
            </w:r>
          </w:p>
        </w:tc>
      </w:tr>
      <w:tr w:rsidR="000175C6" w:rsidRPr="00464050" w:rsidTr="000175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31.64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0175C6" w:rsidRPr="00464050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C6" w:rsidRPr="00464050" w:rsidRDefault="000175C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0175C6" w:rsidRDefault="000175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75C6" w:rsidRPr="002E74A7" w:rsidRDefault="00017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4A7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201</w:t>
      </w:r>
      <w:r w:rsidR="00E066F2">
        <w:rPr>
          <w:rFonts w:ascii="Times New Roman" w:hAnsi="Times New Roman"/>
          <w:sz w:val="24"/>
          <w:szCs w:val="24"/>
        </w:rPr>
        <w:t>8</w:t>
      </w:r>
      <w:r w:rsidRPr="00C624B4">
        <w:rPr>
          <w:rFonts w:ascii="Times New Roman" w:hAnsi="Times New Roman"/>
          <w:sz w:val="24"/>
          <w:szCs w:val="24"/>
        </w:rPr>
        <w:t xml:space="preserve"> года в 201</w:t>
      </w:r>
      <w:r w:rsidR="00E066F2">
        <w:rPr>
          <w:rFonts w:ascii="Times New Roman" w:hAnsi="Times New Roman"/>
          <w:sz w:val="24"/>
          <w:szCs w:val="24"/>
        </w:rPr>
        <w:t>9</w:t>
      </w:r>
      <w:r w:rsidRPr="00C624B4">
        <w:rPr>
          <w:rFonts w:ascii="Times New Roman" w:hAnsi="Times New Roman"/>
          <w:sz w:val="24"/>
          <w:szCs w:val="24"/>
        </w:rPr>
        <w:t xml:space="preserve">  и 20</w:t>
      </w:r>
      <w:r w:rsidR="00E066F2">
        <w:rPr>
          <w:rFonts w:ascii="Times New Roman" w:hAnsi="Times New Roman"/>
          <w:sz w:val="24"/>
          <w:szCs w:val="24"/>
        </w:rPr>
        <w:t>20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E066F2">
        <w:rPr>
          <w:rFonts w:ascii="Times New Roman" w:hAnsi="Times New Roman"/>
          <w:sz w:val="24"/>
          <w:szCs w:val="24"/>
        </w:rPr>
        <w:t xml:space="preserve">8 </w:t>
      </w:r>
      <w:r w:rsidRPr="00C624B4">
        <w:rPr>
          <w:rFonts w:ascii="Times New Roman" w:hAnsi="Times New Roman"/>
          <w:sz w:val="24"/>
          <w:szCs w:val="24"/>
        </w:rPr>
        <w:t>год , определены:</w:t>
      </w:r>
    </w:p>
    <w:p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 xml:space="preserve">95.45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1542B9">
        <w:rPr>
          <w:rFonts w:ascii="Times New Roman" w:hAnsi="Times New Roman"/>
          <w:sz w:val="24"/>
          <w:szCs w:val="24"/>
        </w:rPr>
        <w:t>16.96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5920E6">
        <w:rPr>
          <w:rFonts w:ascii="Times New Roman" w:hAnsi="Times New Roman"/>
          <w:sz w:val="24"/>
          <w:szCs w:val="24"/>
        </w:rPr>
        <w:t>47.19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2.</w:t>
      </w:r>
      <w:r w:rsidR="005920E6">
        <w:rPr>
          <w:rFonts w:ascii="Times New Roman" w:hAnsi="Times New Roman"/>
          <w:spacing w:val="-10"/>
          <w:sz w:val="24"/>
          <w:szCs w:val="24"/>
        </w:rPr>
        <w:t>00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5920E6">
        <w:rPr>
          <w:rFonts w:ascii="Times New Roman" w:hAnsi="Times New Roman"/>
          <w:spacing w:val="-10"/>
          <w:sz w:val="24"/>
          <w:szCs w:val="24"/>
        </w:rPr>
        <w:t>29.22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:rsidR="00F07DAC" w:rsidRDefault="00F07DAC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д) единый сельхозналог – 0,0</w:t>
      </w:r>
      <w:r w:rsidR="00E066F2">
        <w:rPr>
          <w:rFonts w:ascii="Times New Roman" w:hAnsi="Times New Roman"/>
          <w:spacing w:val="-10"/>
          <w:sz w:val="24"/>
          <w:szCs w:val="24"/>
        </w:rPr>
        <w:t xml:space="preserve">8 </w:t>
      </w:r>
      <w:r>
        <w:rPr>
          <w:rFonts w:ascii="Times New Roman" w:hAnsi="Times New Roman"/>
          <w:spacing w:val="-10"/>
          <w:sz w:val="24"/>
          <w:szCs w:val="24"/>
        </w:rPr>
        <w:t>%.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5920E6">
        <w:rPr>
          <w:rFonts w:ascii="Times New Roman" w:hAnsi="Times New Roman"/>
          <w:b/>
          <w:sz w:val="24"/>
          <w:szCs w:val="24"/>
        </w:rPr>
        <w:t>4.55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5920E6">
        <w:rPr>
          <w:rFonts w:ascii="Times New Roman" w:hAnsi="Times New Roman"/>
          <w:sz w:val="24"/>
          <w:szCs w:val="24"/>
        </w:rPr>
        <w:t>4.55</w:t>
      </w:r>
      <w:r w:rsidR="00893009" w:rsidRPr="00DA1DAE">
        <w:rPr>
          <w:rFonts w:ascii="Times New Roman" w:hAnsi="Times New Roman"/>
          <w:sz w:val="24"/>
          <w:szCs w:val="24"/>
        </w:rPr>
        <w:t xml:space="preserve"> %</w:t>
      </w:r>
      <w:r w:rsidR="003E5C2A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;</w:t>
      </w:r>
    </w:p>
    <w:p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3E5C2A">
        <w:rPr>
          <w:rFonts w:ascii="Times New Roman" w:hAnsi="Times New Roman"/>
          <w:sz w:val="24"/>
          <w:szCs w:val="24"/>
          <w:lang w:eastAsia="ru-RU"/>
        </w:rPr>
        <w:t>1 6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="003E5C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289</w:t>
      </w:r>
      <w:r w:rsidR="00E721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296.3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E066F2">
        <w:rPr>
          <w:rFonts w:ascii="Times New Roman" w:hAnsi="Times New Roman"/>
          <w:sz w:val="24"/>
          <w:szCs w:val="24"/>
        </w:rPr>
        <w:t>8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E066F2">
        <w:rPr>
          <w:rFonts w:ascii="Times New Roman" w:hAnsi="Times New Roman"/>
          <w:sz w:val="24"/>
          <w:szCs w:val="24"/>
        </w:rPr>
        <w:t>729.4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E066F2">
        <w:rPr>
          <w:rFonts w:ascii="Times New Roman" w:hAnsi="Times New Roman"/>
          <w:sz w:val="24"/>
          <w:szCs w:val="24"/>
        </w:rPr>
        <w:t>9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E066F2">
        <w:rPr>
          <w:rFonts w:ascii="Times New Roman" w:hAnsi="Times New Roman"/>
          <w:sz w:val="24"/>
          <w:szCs w:val="24"/>
        </w:rPr>
        <w:t>289</w:t>
      </w:r>
      <w:r w:rsidR="00E72172">
        <w:rPr>
          <w:rFonts w:ascii="Times New Roman" w:hAnsi="Times New Roman"/>
          <w:sz w:val="24"/>
          <w:szCs w:val="24"/>
        </w:rPr>
        <w:t>.</w:t>
      </w:r>
      <w:r w:rsidR="00E066F2">
        <w:rPr>
          <w:rFonts w:ascii="Times New Roman" w:hAnsi="Times New Roman"/>
          <w:sz w:val="24"/>
          <w:szCs w:val="24"/>
        </w:rPr>
        <w:t>7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E066F2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="00E066F2">
        <w:rPr>
          <w:rFonts w:ascii="Times New Roman" w:hAnsi="Times New Roman"/>
          <w:sz w:val="24"/>
          <w:szCs w:val="24"/>
        </w:rPr>
        <w:t>-296.3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E066F2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E066F2">
        <w:rPr>
          <w:rFonts w:ascii="Times New Roman" w:hAnsi="Times New Roman"/>
          <w:sz w:val="24"/>
          <w:szCs w:val="24"/>
        </w:rPr>
        <w:t>938.0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E066F2">
        <w:rPr>
          <w:rFonts w:ascii="Times New Roman" w:hAnsi="Times New Roman"/>
          <w:sz w:val="24"/>
          <w:szCs w:val="24"/>
        </w:rPr>
        <w:t xml:space="preserve">9 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E066F2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E5C2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64050" w:rsidRPr="00E066F2">
        <w:rPr>
          <w:rFonts w:ascii="Times New Roman" w:hAnsi="Times New Roman"/>
          <w:b/>
          <w:sz w:val="24"/>
          <w:szCs w:val="24"/>
        </w:rPr>
        <w:t>равнительный анализ  плановых показателей доходов бюджета сельского поселения  в проекте на 201</w:t>
      </w:r>
      <w:r>
        <w:rPr>
          <w:rFonts w:ascii="Times New Roman" w:hAnsi="Times New Roman"/>
          <w:b/>
          <w:sz w:val="24"/>
          <w:szCs w:val="24"/>
        </w:rPr>
        <w:t>8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>
        <w:rPr>
          <w:rFonts w:ascii="Times New Roman" w:hAnsi="Times New Roman"/>
          <w:b/>
          <w:sz w:val="24"/>
          <w:szCs w:val="24"/>
        </w:rPr>
        <w:t>7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E066F2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E72172">
        <w:rPr>
          <w:rFonts w:ascii="Times New Roman" w:hAnsi="Times New Roman"/>
          <w:sz w:val="24"/>
          <w:szCs w:val="24"/>
        </w:rPr>
        <w:t>1</w:t>
      </w:r>
      <w:r w:rsidR="003E5C2A">
        <w:rPr>
          <w:rFonts w:ascii="Times New Roman" w:hAnsi="Times New Roman"/>
          <w:sz w:val="24"/>
          <w:szCs w:val="24"/>
        </w:rPr>
        <w:t> </w:t>
      </w:r>
      <w:r w:rsidR="00E066F2">
        <w:rPr>
          <w:rFonts w:ascii="Times New Roman" w:hAnsi="Times New Roman"/>
          <w:sz w:val="24"/>
          <w:szCs w:val="24"/>
        </w:rPr>
        <w:t>270</w:t>
      </w:r>
      <w:r w:rsidR="003E5C2A">
        <w:rPr>
          <w:rFonts w:ascii="Times New Roman" w:hAnsi="Times New Roman"/>
          <w:sz w:val="24"/>
          <w:szCs w:val="24"/>
        </w:rPr>
        <w:t>.</w:t>
      </w:r>
      <w:r w:rsidR="00E066F2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E066F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066F2">
        <w:rPr>
          <w:rFonts w:ascii="Times New Roman" w:hAnsi="Times New Roman"/>
          <w:sz w:val="24"/>
          <w:szCs w:val="24"/>
        </w:rPr>
        <w:t>1297.0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E066F2">
        <w:rPr>
          <w:rFonts w:ascii="Times New Roman" w:hAnsi="Times New Roman"/>
          <w:sz w:val="24"/>
          <w:szCs w:val="24"/>
        </w:rPr>
        <w:t>26.6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E066F2">
        <w:rPr>
          <w:rFonts w:ascii="Times New Roman" w:hAnsi="Times New Roman"/>
          <w:b/>
          <w:sz w:val="24"/>
          <w:szCs w:val="24"/>
        </w:rPr>
        <w:t>121.0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E066F2">
        <w:rPr>
          <w:rFonts w:ascii="Times New Roman" w:hAnsi="Times New Roman"/>
          <w:b/>
          <w:sz w:val="24"/>
          <w:szCs w:val="24"/>
        </w:rPr>
        <w:t>10.83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P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E066F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936936">
        <w:rPr>
          <w:rFonts w:ascii="Times New Roman" w:hAnsi="Times New Roman"/>
          <w:sz w:val="24"/>
          <w:szCs w:val="24"/>
        </w:rPr>
        <w:t>по</w:t>
      </w:r>
      <w:r w:rsidRPr="00464050">
        <w:rPr>
          <w:rFonts w:ascii="Times New Roman" w:hAnsi="Times New Roman"/>
          <w:sz w:val="24"/>
          <w:szCs w:val="24"/>
        </w:rPr>
        <w:t xml:space="preserve"> акцизам по подакцизным товарам (продукции) производимым на территории  РФ всего    на </w:t>
      </w:r>
      <w:r w:rsidR="00E066F2">
        <w:rPr>
          <w:rFonts w:ascii="Times New Roman" w:hAnsi="Times New Roman"/>
          <w:sz w:val="24"/>
          <w:szCs w:val="24"/>
        </w:rPr>
        <w:t>170</w:t>
      </w:r>
      <w:r w:rsidR="00E7217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</w:t>
      </w:r>
      <w:r w:rsidR="00E066F2">
        <w:rPr>
          <w:rFonts w:ascii="Times New Roman" w:hAnsi="Times New Roman"/>
          <w:sz w:val="24"/>
          <w:szCs w:val="24"/>
        </w:rPr>
        <w:t>3</w:t>
      </w:r>
      <w:r w:rsidR="00936936">
        <w:rPr>
          <w:rFonts w:ascii="Times New Roman" w:hAnsi="Times New Roman"/>
          <w:sz w:val="24"/>
          <w:szCs w:val="24"/>
        </w:rPr>
        <w:t>8.</w:t>
      </w:r>
      <w:r w:rsidR="00E066F2">
        <w:rPr>
          <w:rFonts w:ascii="Times New Roman" w:hAnsi="Times New Roman"/>
          <w:sz w:val="24"/>
          <w:szCs w:val="24"/>
        </w:rPr>
        <w:t>4</w:t>
      </w:r>
      <w:r w:rsidR="00936936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 xml:space="preserve">%, </w:t>
      </w:r>
      <w:r w:rsidR="00E066F2">
        <w:rPr>
          <w:rFonts w:ascii="Times New Roman" w:hAnsi="Times New Roman"/>
          <w:sz w:val="24"/>
          <w:szCs w:val="24"/>
        </w:rPr>
        <w:t xml:space="preserve">по налогу на имущество на 0.5 тыс.руб. или </w:t>
      </w:r>
      <w:r w:rsidR="0058460A">
        <w:rPr>
          <w:rFonts w:ascii="Times New Roman" w:hAnsi="Times New Roman"/>
          <w:sz w:val="24"/>
          <w:szCs w:val="24"/>
        </w:rPr>
        <w:t xml:space="preserve">100.0 %, </w:t>
      </w:r>
      <w:r w:rsidR="00E72172">
        <w:rPr>
          <w:rFonts w:ascii="Times New Roman" w:hAnsi="Times New Roman"/>
          <w:sz w:val="24"/>
          <w:szCs w:val="24"/>
        </w:rPr>
        <w:t xml:space="preserve">по налогу на землю  </w:t>
      </w:r>
      <w:r w:rsidR="00936936">
        <w:rPr>
          <w:rFonts w:ascii="Times New Roman" w:hAnsi="Times New Roman"/>
          <w:sz w:val="24"/>
          <w:szCs w:val="24"/>
        </w:rPr>
        <w:t>увеличение</w:t>
      </w:r>
      <w:r w:rsidR="00E72172">
        <w:rPr>
          <w:rFonts w:ascii="Times New Roman" w:hAnsi="Times New Roman"/>
          <w:sz w:val="24"/>
          <w:szCs w:val="24"/>
        </w:rPr>
        <w:t xml:space="preserve"> </w:t>
      </w:r>
      <w:r w:rsidR="00E72172" w:rsidRPr="00464050">
        <w:rPr>
          <w:rFonts w:ascii="Times New Roman" w:hAnsi="Times New Roman"/>
          <w:sz w:val="24"/>
          <w:szCs w:val="24"/>
        </w:rPr>
        <w:t xml:space="preserve"> на </w:t>
      </w:r>
      <w:r w:rsidR="0058460A">
        <w:rPr>
          <w:rFonts w:ascii="Times New Roman" w:hAnsi="Times New Roman"/>
          <w:sz w:val="24"/>
          <w:szCs w:val="24"/>
        </w:rPr>
        <w:t>5. 5</w:t>
      </w:r>
      <w:r w:rsidR="00936936">
        <w:rPr>
          <w:rFonts w:ascii="Times New Roman" w:hAnsi="Times New Roman"/>
          <w:sz w:val="24"/>
          <w:szCs w:val="24"/>
        </w:rPr>
        <w:t xml:space="preserve"> или </w:t>
      </w:r>
      <w:r w:rsidR="0058460A">
        <w:rPr>
          <w:rFonts w:ascii="Times New Roman" w:hAnsi="Times New Roman"/>
          <w:sz w:val="24"/>
          <w:szCs w:val="24"/>
        </w:rPr>
        <w:t xml:space="preserve">26.83 </w:t>
      </w:r>
      <w:r w:rsidR="00936936">
        <w:rPr>
          <w:rFonts w:ascii="Times New Roman" w:hAnsi="Times New Roman"/>
          <w:sz w:val="24"/>
          <w:szCs w:val="24"/>
        </w:rPr>
        <w:t>%</w:t>
      </w:r>
      <w:r w:rsidR="00E72172">
        <w:rPr>
          <w:rFonts w:ascii="Times New Roman" w:hAnsi="Times New Roman"/>
          <w:sz w:val="24"/>
          <w:szCs w:val="24"/>
        </w:rPr>
        <w:t>.</w:t>
      </w:r>
    </w:p>
    <w:p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>
        <w:rPr>
          <w:rFonts w:ascii="Times New Roman" w:hAnsi="Times New Roman"/>
          <w:b/>
          <w:sz w:val="24"/>
          <w:szCs w:val="24"/>
        </w:rPr>
        <w:t xml:space="preserve">12.04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58460A" w:rsidRPr="00464050" w:rsidRDefault="0058460A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>
        <w:rPr>
          <w:rFonts w:ascii="Times New Roman" w:hAnsi="Times New Roman"/>
          <w:sz w:val="24"/>
          <w:szCs w:val="24"/>
        </w:rPr>
        <w:t>12.04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58460A">
        <w:rPr>
          <w:rFonts w:ascii="Times New Roman" w:hAnsi="Times New Roman"/>
          <w:b/>
          <w:sz w:val="24"/>
          <w:szCs w:val="24"/>
        </w:rPr>
        <w:t>8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303C5E">
        <w:rPr>
          <w:rFonts w:ascii="Times New Roman" w:hAnsi="Times New Roman"/>
          <w:b/>
          <w:sz w:val="24"/>
          <w:szCs w:val="24"/>
        </w:rPr>
        <w:t xml:space="preserve">од 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5846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2016 год и плановый период  2017 и 2018 годов».    По  сельскому поселению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936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3693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8460A">
        <w:rPr>
          <w:rFonts w:ascii="Times New Roman" w:hAnsi="Times New Roman"/>
          <w:b/>
          <w:sz w:val="24"/>
          <w:szCs w:val="24"/>
          <w:lang w:eastAsia="ru-RU"/>
        </w:rPr>
        <w:t>8945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>рассчитан исходя из суммы ожидаемых поступлений в бюджет сельского поселения Токмакла в 2018 году, общей инвентаризационной стоимости строений, помещений и сооружений, находящихся в собственности физических лиц.;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F22D6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F22D68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22D68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F65B76">
        <w:rPr>
          <w:rFonts w:ascii="Times New Roman" w:hAnsi="Times New Roman"/>
          <w:sz w:val="24"/>
          <w:szCs w:val="24"/>
        </w:rPr>
        <w:t>7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>В целом расходы бюджета сельского поселения на 201</w:t>
      </w:r>
      <w:r w:rsidR="00F65B76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F65B76">
        <w:rPr>
          <w:rFonts w:ascii="Times New Roman" w:hAnsi="Times New Roman"/>
          <w:sz w:val="24"/>
          <w:szCs w:val="24"/>
        </w:rPr>
        <w:t>2965.4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F65B76">
        <w:rPr>
          <w:rFonts w:ascii="Times New Roman" w:hAnsi="Times New Roman"/>
          <w:sz w:val="24"/>
          <w:szCs w:val="24"/>
        </w:rPr>
        <w:t>9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5803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706.7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F65B76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5803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761</w:t>
      </w:r>
      <w:r w:rsidR="008E5803">
        <w:rPr>
          <w:rFonts w:ascii="Times New Roman" w:hAnsi="Times New Roman"/>
          <w:sz w:val="24"/>
          <w:szCs w:val="24"/>
        </w:rPr>
        <w:t>.3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F65B76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F65B76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бюджета,  мы видим, что плановые показатели по </w:t>
      </w:r>
      <w:r w:rsidR="00F65B7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 из </w:t>
      </w:r>
      <w:r w:rsidR="00F65B76"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разделов  классификации расходов бюджета  на 201</w:t>
      </w:r>
      <w:r w:rsidR="00F65B7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F65B76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год. Ожидаемые расходы за 201</w:t>
      </w:r>
      <w:r w:rsidR="00F65B7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F65B76">
        <w:rPr>
          <w:rFonts w:ascii="Times New Roman" w:hAnsi="Times New Roman"/>
          <w:sz w:val="24"/>
          <w:szCs w:val="24"/>
        </w:rPr>
        <w:t>3 094.6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F65B7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F65B7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F65B7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D86086">
        <w:rPr>
          <w:rFonts w:ascii="Times New Roman" w:hAnsi="Times New Roman"/>
          <w:sz w:val="24"/>
          <w:szCs w:val="24"/>
        </w:rPr>
        <w:t>2 </w:t>
      </w:r>
      <w:r w:rsidR="00F65B76">
        <w:rPr>
          <w:rFonts w:ascii="Times New Roman" w:hAnsi="Times New Roman"/>
          <w:sz w:val="24"/>
          <w:szCs w:val="24"/>
        </w:rPr>
        <w:t>965</w:t>
      </w:r>
      <w:r w:rsidR="00D86086">
        <w:rPr>
          <w:rFonts w:ascii="Times New Roman" w:hAnsi="Times New Roman"/>
          <w:sz w:val="24"/>
          <w:szCs w:val="24"/>
        </w:rPr>
        <w:t>.</w:t>
      </w:r>
      <w:r w:rsidR="00F65B76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5711D4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5711D4">
        <w:rPr>
          <w:rFonts w:ascii="Times New Roman" w:hAnsi="Times New Roman"/>
          <w:sz w:val="24"/>
          <w:szCs w:val="24"/>
        </w:rPr>
        <w:t>7</w:t>
      </w:r>
      <w:r w:rsidR="000C5660">
        <w:rPr>
          <w:rFonts w:ascii="Times New Roman" w:hAnsi="Times New Roman"/>
          <w:sz w:val="24"/>
          <w:szCs w:val="24"/>
        </w:rPr>
        <w:t xml:space="preserve"> годом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D86086">
        <w:rPr>
          <w:rFonts w:ascii="Times New Roman" w:hAnsi="Times New Roman"/>
          <w:sz w:val="24"/>
          <w:szCs w:val="24"/>
        </w:rPr>
        <w:t>1</w:t>
      </w:r>
      <w:r w:rsidR="005711D4">
        <w:rPr>
          <w:rFonts w:ascii="Times New Roman" w:hAnsi="Times New Roman"/>
          <w:sz w:val="24"/>
          <w:szCs w:val="24"/>
        </w:rPr>
        <w:t>29.2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D86086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201</w:t>
      </w:r>
      <w:r w:rsidR="005711D4">
        <w:rPr>
          <w:rFonts w:ascii="Times New Roman" w:hAnsi="Times New Roman"/>
          <w:sz w:val="24"/>
          <w:szCs w:val="24"/>
        </w:rPr>
        <w:t>8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5711D4">
        <w:rPr>
          <w:rFonts w:ascii="Times New Roman" w:hAnsi="Times New Roman"/>
          <w:sz w:val="24"/>
          <w:szCs w:val="24"/>
        </w:rPr>
        <w:t>7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402660" w:rsidRDefault="00402660" w:rsidP="004026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711D4">
        <w:rPr>
          <w:rFonts w:ascii="Times New Roman" w:hAnsi="Times New Roman"/>
          <w:b/>
          <w:sz w:val="24"/>
          <w:szCs w:val="24"/>
        </w:rPr>
        <w:t>87.6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86086" w:rsidRDefault="00D86086" w:rsidP="00D86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D9409A" w:rsidRPr="00D940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0.1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159.0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D9409A" w:rsidRDefault="00D9409A" w:rsidP="00D940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60.4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5711D4" w:rsidRDefault="005711D4" w:rsidP="005711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72.7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9409A" w:rsidRDefault="00D9409A" w:rsidP="00D940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371.8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5711D4" w:rsidRDefault="005711D4" w:rsidP="005711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77.2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По разделам   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D86086">
        <w:rPr>
          <w:rFonts w:ascii="Times New Roman" w:hAnsi="Times New Roman"/>
          <w:b/>
          <w:sz w:val="24"/>
          <w:szCs w:val="24"/>
        </w:rPr>
        <w:t xml:space="preserve"> </w:t>
      </w:r>
      <w:r w:rsidR="00D9409A">
        <w:rPr>
          <w:rFonts w:ascii="Times New Roman" w:hAnsi="Times New Roman"/>
          <w:b/>
          <w:sz w:val="24"/>
          <w:szCs w:val="24"/>
        </w:rPr>
        <w:t>и</w:t>
      </w:r>
      <w:r w:rsidR="00D86086">
        <w:rPr>
          <w:rFonts w:ascii="Times New Roman" w:hAnsi="Times New Roman"/>
          <w:b/>
          <w:sz w:val="24"/>
          <w:szCs w:val="24"/>
        </w:rPr>
        <w:t xml:space="preserve"> </w:t>
      </w:r>
      <w:r w:rsidR="00D86086">
        <w:rPr>
          <w:rFonts w:ascii="Times New Roman" w:hAnsi="Times New Roman"/>
          <w:sz w:val="24"/>
          <w:szCs w:val="24"/>
        </w:rPr>
        <w:t>«</w:t>
      </w:r>
      <w:r w:rsidR="00D86086">
        <w:rPr>
          <w:rFonts w:ascii="Times New Roman" w:hAnsi="Times New Roman"/>
          <w:b/>
          <w:sz w:val="24"/>
          <w:szCs w:val="24"/>
        </w:rPr>
        <w:t xml:space="preserve">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D9409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D9409A">
        <w:rPr>
          <w:rFonts w:ascii="Times New Roman" w:hAnsi="Times New Roman"/>
          <w:sz w:val="24"/>
          <w:szCs w:val="24"/>
        </w:rPr>
        <w:t>479.8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D9409A">
        <w:rPr>
          <w:rFonts w:ascii="Times New Roman" w:hAnsi="Times New Roman"/>
          <w:sz w:val="24"/>
          <w:szCs w:val="24"/>
        </w:rPr>
        <w:t>16 18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0D5468" w:rsidRPr="000D5468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sz w:val="24"/>
          <w:szCs w:val="24"/>
        </w:rPr>
        <w:t xml:space="preserve"> «Образование» -0.</w:t>
      </w:r>
      <w:r w:rsidR="008F7B5A">
        <w:rPr>
          <w:rFonts w:ascii="Times New Roman" w:hAnsi="Times New Roman"/>
          <w:sz w:val="24"/>
          <w:szCs w:val="24"/>
        </w:rPr>
        <w:t>1</w:t>
      </w:r>
      <w:r w:rsidR="00D9409A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 xml:space="preserve">%;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8E5803">
        <w:rPr>
          <w:rFonts w:ascii="Times New Roman" w:hAnsi="Times New Roman"/>
          <w:sz w:val="24"/>
          <w:szCs w:val="24"/>
        </w:rPr>
        <w:t>14.</w:t>
      </w:r>
      <w:r w:rsidR="00D9409A">
        <w:rPr>
          <w:rFonts w:ascii="Times New Roman" w:hAnsi="Times New Roman"/>
          <w:sz w:val="24"/>
          <w:szCs w:val="24"/>
        </w:rPr>
        <w:t xml:space="preserve">31 </w:t>
      </w:r>
      <w:r w:rsidR="008F7B5A">
        <w:rPr>
          <w:rFonts w:ascii="Times New Roman" w:hAnsi="Times New Roman"/>
          <w:sz w:val="24"/>
          <w:szCs w:val="24"/>
        </w:rPr>
        <w:t xml:space="preserve">% .; </w:t>
      </w:r>
      <w:r w:rsidRPr="00464050">
        <w:rPr>
          <w:rFonts w:ascii="Times New Roman" w:hAnsi="Times New Roman"/>
          <w:sz w:val="24"/>
          <w:szCs w:val="24"/>
        </w:rPr>
        <w:t>«</w:t>
      </w:r>
      <w:r w:rsidR="00D9409A">
        <w:rPr>
          <w:rFonts w:ascii="Times New Roman" w:hAnsi="Times New Roman"/>
          <w:sz w:val="24"/>
          <w:szCs w:val="24"/>
        </w:rPr>
        <w:t>Социальная политика</w:t>
      </w:r>
      <w:r w:rsidRPr="00464050">
        <w:rPr>
          <w:rFonts w:ascii="Times New Roman" w:hAnsi="Times New Roman"/>
          <w:sz w:val="24"/>
          <w:szCs w:val="24"/>
        </w:rPr>
        <w:t xml:space="preserve">»- </w:t>
      </w:r>
      <w:r w:rsidR="00D9409A">
        <w:rPr>
          <w:rFonts w:ascii="Times New Roman" w:hAnsi="Times New Roman"/>
          <w:sz w:val="24"/>
          <w:szCs w:val="24"/>
        </w:rPr>
        <w:t>1.70</w:t>
      </w:r>
      <w:r w:rsidRPr="00464050">
        <w:rPr>
          <w:rFonts w:ascii="Times New Roman" w:hAnsi="Times New Roman"/>
          <w:sz w:val="24"/>
          <w:szCs w:val="24"/>
        </w:rPr>
        <w:t>%</w:t>
      </w:r>
      <w:r w:rsidR="000D5468">
        <w:rPr>
          <w:rFonts w:ascii="Times New Roman" w:hAnsi="Times New Roman"/>
          <w:sz w:val="24"/>
          <w:szCs w:val="24"/>
        </w:rPr>
        <w:t xml:space="preserve"> </w:t>
      </w:r>
      <w:r w:rsidR="00D9409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7F3">
        <w:rPr>
          <w:rFonts w:ascii="Times New Roman" w:hAnsi="Times New Roman"/>
          <w:b/>
          <w:sz w:val="24"/>
          <w:szCs w:val="24"/>
        </w:rPr>
        <w:t>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D9409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9409A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9409A">
        <w:rPr>
          <w:rFonts w:ascii="Times New Roman" w:hAnsi="Times New Roman"/>
          <w:b/>
          <w:sz w:val="24"/>
          <w:szCs w:val="24"/>
        </w:rPr>
        <w:t xml:space="preserve">2555.6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D9409A">
        <w:rPr>
          <w:rFonts w:ascii="Times New Roman" w:hAnsi="Times New Roman"/>
          <w:sz w:val="24"/>
          <w:szCs w:val="24"/>
        </w:rPr>
        <w:t>9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815D3A">
        <w:rPr>
          <w:rFonts w:ascii="Times New Roman" w:hAnsi="Times New Roman"/>
          <w:sz w:val="24"/>
          <w:szCs w:val="24"/>
        </w:rPr>
        <w:t xml:space="preserve">3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программы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D9409A">
        <w:rPr>
          <w:rFonts w:ascii="Times New Roman" w:hAnsi="Times New Roman"/>
          <w:sz w:val="24"/>
          <w:szCs w:val="24"/>
        </w:rPr>
        <w:t>1 206.9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 и на 20</w:t>
      </w:r>
      <w:r w:rsidR="00D9409A">
        <w:rPr>
          <w:rFonts w:ascii="Times New Roman" w:hAnsi="Times New Roman"/>
          <w:sz w:val="24"/>
          <w:szCs w:val="24"/>
        </w:rPr>
        <w:t>20</w:t>
      </w:r>
      <w:r w:rsidR="000C5660">
        <w:rPr>
          <w:rFonts w:ascii="Times New Roman" w:hAnsi="Times New Roman"/>
          <w:sz w:val="24"/>
          <w:szCs w:val="24"/>
        </w:rPr>
        <w:t xml:space="preserve"> год </w:t>
      </w:r>
      <w:r w:rsidR="0021214E">
        <w:rPr>
          <w:rFonts w:ascii="Times New Roman" w:hAnsi="Times New Roman"/>
          <w:sz w:val="24"/>
          <w:szCs w:val="24"/>
        </w:rPr>
        <w:t>1 261.5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815D3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РФ, статьёй 5 текстовой части проекта бюджета на 201</w:t>
      </w:r>
      <w:r w:rsidR="0021214E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21214E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21214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21214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815D3A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21214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21214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21214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21214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21214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21214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21214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(без учета расходов бюджета, </w:t>
      </w: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21214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21214E">
        <w:rPr>
          <w:rFonts w:ascii="Times New Roman" w:hAnsi="Times New Roman"/>
          <w:sz w:val="24"/>
          <w:szCs w:val="24"/>
        </w:rPr>
        <w:t>3.0</w:t>
      </w:r>
      <w:r w:rsidRPr="00464050">
        <w:rPr>
          <w:rFonts w:ascii="Times New Roman" w:hAnsi="Times New Roman"/>
          <w:sz w:val="24"/>
          <w:szCs w:val="24"/>
        </w:rPr>
        <w:t>% (</w:t>
      </w:r>
      <w:r w:rsidR="0021214E">
        <w:rPr>
          <w:rFonts w:ascii="Times New Roman" w:hAnsi="Times New Roman"/>
          <w:sz w:val="24"/>
          <w:szCs w:val="24"/>
        </w:rPr>
        <w:t>42.7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828DC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707.7</w:t>
      </w:r>
      <w:r w:rsidR="000B5B96">
        <w:rPr>
          <w:rFonts w:ascii="Times New Roman" w:hAnsi="Times New Roman"/>
          <w:sz w:val="24"/>
          <w:szCs w:val="24"/>
        </w:rPr>
        <w:t>-</w:t>
      </w:r>
      <w:r w:rsidR="0021214E">
        <w:rPr>
          <w:rFonts w:ascii="Times New Roman" w:hAnsi="Times New Roman"/>
          <w:sz w:val="24"/>
          <w:szCs w:val="24"/>
        </w:rPr>
        <w:t>289.7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418.0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21214E">
        <w:rPr>
          <w:rFonts w:ascii="Times New Roman" w:hAnsi="Times New Roman"/>
          <w:sz w:val="24"/>
          <w:szCs w:val="24"/>
        </w:rPr>
        <w:t>20 год – 6</w:t>
      </w:r>
      <w:r w:rsidRPr="00464050">
        <w:rPr>
          <w:rFonts w:ascii="Times New Roman" w:hAnsi="Times New Roman"/>
          <w:sz w:val="24"/>
          <w:szCs w:val="24"/>
        </w:rPr>
        <w:t>.</w:t>
      </w:r>
      <w:r w:rsidR="001144D2">
        <w:rPr>
          <w:rFonts w:ascii="Times New Roman" w:hAnsi="Times New Roman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% (</w:t>
      </w:r>
      <w:r w:rsidR="0021214E">
        <w:rPr>
          <w:rFonts w:ascii="Times New Roman" w:hAnsi="Times New Roman"/>
          <w:sz w:val="24"/>
          <w:szCs w:val="24"/>
        </w:rPr>
        <w:t>88.1</w:t>
      </w:r>
      <w:r w:rsidRPr="00464050">
        <w:rPr>
          <w:rFonts w:ascii="Times New Roman" w:hAnsi="Times New Roman"/>
          <w:sz w:val="24"/>
          <w:szCs w:val="24"/>
        </w:rPr>
        <w:t>:(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761.3</w:t>
      </w:r>
      <w:r w:rsidRPr="00464050">
        <w:rPr>
          <w:rFonts w:ascii="Times New Roman" w:hAnsi="Times New Roman"/>
          <w:sz w:val="24"/>
          <w:szCs w:val="24"/>
        </w:rPr>
        <w:t>-</w:t>
      </w:r>
      <w:r w:rsidR="0021214E">
        <w:rPr>
          <w:rFonts w:ascii="Times New Roman" w:hAnsi="Times New Roman"/>
          <w:sz w:val="24"/>
          <w:szCs w:val="24"/>
        </w:rPr>
        <w:t>296.3-</w:t>
      </w:r>
      <w:r w:rsidRPr="00464050">
        <w:rPr>
          <w:rFonts w:ascii="Times New Roman" w:hAnsi="Times New Roman"/>
          <w:sz w:val="24"/>
          <w:szCs w:val="24"/>
        </w:rPr>
        <w:t xml:space="preserve"> 0=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465.0)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0C56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2121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6.</w:t>
      </w:r>
      <w:r w:rsidR="0021214E">
        <w:rPr>
          <w:rFonts w:ascii="Times New Roman" w:hAnsi="Times New Roman"/>
          <w:b/>
          <w:sz w:val="24"/>
          <w:szCs w:val="24"/>
        </w:rPr>
        <w:t xml:space="preserve"> </w:t>
      </w:r>
      <w:r w:rsidRPr="0019549F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3440" w:rsidRDefault="00733440" w:rsidP="00733440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733440" w:rsidRDefault="00733440" w:rsidP="0073344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733440" w:rsidRPr="005758FB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733440" w:rsidRPr="005758FB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733440" w:rsidRPr="009C4D29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 (графы 8,11,15).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733440" w:rsidRDefault="00733440" w:rsidP="0073344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733440" w:rsidRPr="00764B96" w:rsidRDefault="00733440" w:rsidP="00733440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1144D2" w:rsidRDefault="001144D2" w:rsidP="0011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классификации,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965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2 965.4 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2 965.4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2 965.4 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Токмакла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733440">
        <w:rPr>
          <w:rFonts w:ascii="Times New Roman" w:hAnsi="Times New Roman"/>
          <w:sz w:val="24"/>
          <w:szCs w:val="24"/>
        </w:rPr>
        <w:t>8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33440">
        <w:rPr>
          <w:rFonts w:ascii="Times New Roman" w:hAnsi="Times New Roman"/>
          <w:sz w:val="24"/>
          <w:szCs w:val="24"/>
        </w:rPr>
        <w:t>9</w:t>
      </w:r>
      <w:r w:rsidR="00464050" w:rsidRPr="00464050">
        <w:rPr>
          <w:rFonts w:ascii="Times New Roman" w:hAnsi="Times New Roman"/>
          <w:sz w:val="24"/>
          <w:szCs w:val="24"/>
        </w:rPr>
        <w:t xml:space="preserve"> и 20</w:t>
      </w:r>
      <w:r w:rsidR="00733440">
        <w:rPr>
          <w:rFonts w:ascii="Times New Roman" w:hAnsi="Times New Roman"/>
          <w:sz w:val="24"/>
          <w:szCs w:val="24"/>
        </w:rPr>
        <w:t>20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733440">
        <w:rPr>
          <w:rFonts w:ascii="Times New Roman" w:hAnsi="Times New Roman"/>
          <w:sz w:val="24"/>
          <w:szCs w:val="24"/>
        </w:rPr>
        <w:t>7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3</w:t>
      </w:r>
      <w:r w:rsidR="00464050" w:rsidRPr="0019549F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19549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733440" w:rsidRDefault="00733440" w:rsidP="0073344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:rsidR="00464050" w:rsidRPr="00464050" w:rsidRDefault="00EE7EF3" w:rsidP="006C01A1">
      <w:pPr>
        <w:pStyle w:val="a4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Н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6C01A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6C01A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6C01A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F5" w:rsidRDefault="008463F5" w:rsidP="00E12614">
      <w:pPr>
        <w:spacing w:after="0" w:line="240" w:lineRule="auto"/>
      </w:pPr>
      <w:r>
        <w:separator/>
      </w:r>
    </w:p>
  </w:endnote>
  <w:endnote w:type="continuationSeparator" w:id="1">
    <w:p w:rsidR="008463F5" w:rsidRDefault="008463F5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F5" w:rsidRDefault="008463F5" w:rsidP="00E12614">
      <w:pPr>
        <w:spacing w:after="0" w:line="240" w:lineRule="auto"/>
      </w:pPr>
      <w:r>
        <w:separator/>
      </w:r>
    </w:p>
  </w:footnote>
  <w:footnote w:type="continuationSeparator" w:id="1">
    <w:p w:rsidR="008463F5" w:rsidRDefault="008463F5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570"/>
    <w:rsid w:val="00004D5F"/>
    <w:rsid w:val="0000698C"/>
    <w:rsid w:val="000077FD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7364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6E9"/>
    <w:rsid w:val="000D1218"/>
    <w:rsid w:val="000D126C"/>
    <w:rsid w:val="000D2DAD"/>
    <w:rsid w:val="000D5468"/>
    <w:rsid w:val="000E4AE5"/>
    <w:rsid w:val="000E4FE6"/>
    <w:rsid w:val="000E62FD"/>
    <w:rsid w:val="000F4997"/>
    <w:rsid w:val="00100007"/>
    <w:rsid w:val="0010094A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6023"/>
    <w:rsid w:val="00236EA1"/>
    <w:rsid w:val="002405A0"/>
    <w:rsid w:val="0024063A"/>
    <w:rsid w:val="00242B81"/>
    <w:rsid w:val="002436DC"/>
    <w:rsid w:val="0025014A"/>
    <w:rsid w:val="002514C5"/>
    <w:rsid w:val="002654F9"/>
    <w:rsid w:val="00266DB6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53B5"/>
    <w:rsid w:val="00335649"/>
    <w:rsid w:val="00335EFE"/>
    <w:rsid w:val="00347073"/>
    <w:rsid w:val="003543B7"/>
    <w:rsid w:val="00355078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2950"/>
    <w:rsid w:val="00433D9C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9196F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65CF"/>
    <w:rsid w:val="006B796C"/>
    <w:rsid w:val="006C01A1"/>
    <w:rsid w:val="006C0FBE"/>
    <w:rsid w:val="006C41A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7A0A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A061D"/>
    <w:rsid w:val="008B1B6C"/>
    <w:rsid w:val="008B345C"/>
    <w:rsid w:val="008C47CD"/>
    <w:rsid w:val="008C69EA"/>
    <w:rsid w:val="008C77F3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0C5A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3415"/>
    <w:rsid w:val="00A95F74"/>
    <w:rsid w:val="00AA68B2"/>
    <w:rsid w:val="00AB1E50"/>
    <w:rsid w:val="00AB348D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24B4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C1C91"/>
    <w:rsid w:val="00CC217D"/>
    <w:rsid w:val="00CC4794"/>
    <w:rsid w:val="00CE0873"/>
    <w:rsid w:val="00CE3016"/>
    <w:rsid w:val="00CE6816"/>
    <w:rsid w:val="00CE68ED"/>
    <w:rsid w:val="00CF08A2"/>
    <w:rsid w:val="00CF0ADD"/>
    <w:rsid w:val="00CF1F3F"/>
    <w:rsid w:val="00CF468F"/>
    <w:rsid w:val="00CF4783"/>
    <w:rsid w:val="00CF4AEA"/>
    <w:rsid w:val="00D02DF8"/>
    <w:rsid w:val="00D120B9"/>
    <w:rsid w:val="00D140D4"/>
    <w:rsid w:val="00D15562"/>
    <w:rsid w:val="00D200DA"/>
    <w:rsid w:val="00D21053"/>
    <w:rsid w:val="00D232B9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A1DAE"/>
    <w:rsid w:val="00DA599D"/>
    <w:rsid w:val="00DA62E3"/>
    <w:rsid w:val="00DA6E1B"/>
    <w:rsid w:val="00DB1C8F"/>
    <w:rsid w:val="00DB2FCF"/>
    <w:rsid w:val="00DB46DE"/>
    <w:rsid w:val="00DB49E0"/>
    <w:rsid w:val="00DB62C4"/>
    <w:rsid w:val="00DB6B6B"/>
    <w:rsid w:val="00DC262C"/>
    <w:rsid w:val="00DC5373"/>
    <w:rsid w:val="00DD0ED3"/>
    <w:rsid w:val="00DD2849"/>
    <w:rsid w:val="00DD6369"/>
    <w:rsid w:val="00DE3555"/>
    <w:rsid w:val="00DE52A6"/>
    <w:rsid w:val="00DF06A1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E7EF3"/>
    <w:rsid w:val="00EF0945"/>
    <w:rsid w:val="00F0191A"/>
    <w:rsid w:val="00F01CC1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24CA-A4A7-4A41-A103-9D62BC2E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2015-12-07T09:18:00Z</cp:lastPrinted>
  <dcterms:created xsi:type="dcterms:W3CDTF">2015-12-15T07:19:00Z</dcterms:created>
  <dcterms:modified xsi:type="dcterms:W3CDTF">2017-12-15T09:49:00Z</dcterms:modified>
</cp:coreProperties>
</file>