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4573E8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456CC" w:rsidRDefault="00C456CC" w:rsidP="004038E3">
                    <w:pPr>
                      <w:rPr>
                        <w:sz w:val="28"/>
                      </w:rPr>
                    </w:pPr>
                  </w:p>
                  <w:p w:rsidR="00C456CC" w:rsidRPr="00F0133E" w:rsidRDefault="00C456CC" w:rsidP="004038E3">
                    <w:pPr>
                      <w:rPr>
                        <w:sz w:val="28"/>
                      </w:rPr>
                    </w:pPr>
                  </w:p>
                  <w:p w:rsidR="00C456CC" w:rsidRPr="00F0133E" w:rsidRDefault="00C456C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456CC" w:rsidRPr="00F0133E" w:rsidRDefault="00C456CC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456CC" w:rsidRPr="00F0133E" w:rsidRDefault="00C456C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456CC" w:rsidRPr="00F0133E" w:rsidRDefault="00C456CC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456CC" w:rsidRPr="00F0133E" w:rsidRDefault="00C456C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456CC" w:rsidRPr="00F0133E" w:rsidRDefault="00C456C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456CC" w:rsidRPr="00F0133E" w:rsidRDefault="00C456C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456CC" w:rsidRPr="00F0133E" w:rsidRDefault="00C456C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456CC" w:rsidRDefault="00C456C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456CC" w:rsidRPr="003860ED" w:rsidRDefault="00C456C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456CC" w:rsidRDefault="00C456CC" w:rsidP="004038E3">
                    <w:pPr>
                      <w:jc w:val="center"/>
                    </w:pPr>
                  </w:p>
                  <w:p w:rsidR="00C456CC" w:rsidRDefault="00C456C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456CC" w:rsidRDefault="00C456CC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456CC" w:rsidRPr="0068791B" w:rsidRDefault="00C456C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456CC" w:rsidRPr="0068791B" w:rsidRDefault="00C456C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456CC" w:rsidRPr="0068791B" w:rsidRDefault="00C456C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C456CC" w:rsidRPr="0068791B" w:rsidRDefault="00C456C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456CC" w:rsidRPr="0068791B" w:rsidRDefault="00C456C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C456CC" w:rsidRDefault="00C456C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456CC" w:rsidRDefault="00C456CC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456CC" w:rsidRDefault="00C456CC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52138C">
        <w:rPr>
          <w:rFonts w:ascii="Times New Roman" w:hAnsi="Times New Roman"/>
          <w:b/>
          <w:sz w:val="24"/>
          <w:szCs w:val="24"/>
        </w:rPr>
        <w:t xml:space="preserve">Новое </w:t>
      </w:r>
      <w:proofErr w:type="spellStart"/>
      <w:r w:rsidR="0052138C">
        <w:rPr>
          <w:rFonts w:ascii="Times New Roman" w:hAnsi="Times New Roman"/>
          <w:b/>
          <w:sz w:val="24"/>
          <w:szCs w:val="24"/>
        </w:rPr>
        <w:t>Аделяково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1A7D61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C456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>от</w:t>
      </w:r>
      <w:r w:rsidR="001A7D61">
        <w:rPr>
          <w:rFonts w:ascii="Times New Roman" w:hAnsi="Times New Roman"/>
          <w:b/>
          <w:sz w:val="24"/>
          <w:szCs w:val="24"/>
        </w:rPr>
        <w:t xml:space="preserve"> 03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1A7D61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1A7D61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3F268C">
        <w:rPr>
          <w:rFonts w:ascii="Times New Roman" w:hAnsi="Times New Roman"/>
          <w:sz w:val="24"/>
          <w:szCs w:val="24"/>
        </w:rPr>
        <w:t xml:space="preserve">6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>
        <w:rPr>
          <w:rFonts w:ascii="Times New Roman" w:hAnsi="Times New Roman"/>
          <w:spacing w:val="1"/>
          <w:sz w:val="24"/>
          <w:szCs w:val="24"/>
        </w:rPr>
        <w:t>109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C8238B" w:rsidRPr="00953724" w:rsidRDefault="00C8238B" w:rsidP="00C823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C8238B" w:rsidRDefault="00C8238B" w:rsidP="00C823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>
        <w:rPr>
          <w:rFonts w:ascii="Times New Roman" w:hAnsi="Times New Roman"/>
          <w:sz w:val="24"/>
          <w:szCs w:val="24"/>
        </w:rPr>
        <w:t>Аделяково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8238B" w:rsidRPr="00953724" w:rsidRDefault="00C8238B" w:rsidP="00C823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C8238B" w:rsidRPr="006579AF" w:rsidRDefault="00C8238B" w:rsidP="00C823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</w:t>
      </w:r>
    </w:p>
    <w:p w:rsidR="005E458B" w:rsidRPr="00953724" w:rsidRDefault="006579AF" w:rsidP="005E45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="005E458B" w:rsidRPr="00953724">
        <w:rPr>
          <w:rFonts w:ascii="Times New Roman" w:hAnsi="Times New Roman"/>
          <w:sz w:val="24"/>
          <w:szCs w:val="24"/>
        </w:rPr>
        <w:t>установление полноты показателей годового отчета об испо</w:t>
      </w:r>
      <w:r w:rsidR="005E458B">
        <w:rPr>
          <w:rFonts w:ascii="Times New Roman" w:hAnsi="Times New Roman"/>
          <w:sz w:val="24"/>
          <w:szCs w:val="24"/>
        </w:rPr>
        <w:t xml:space="preserve">лнении </w:t>
      </w:r>
      <w:r w:rsidR="005E458B" w:rsidRPr="00953724">
        <w:rPr>
          <w:rFonts w:ascii="Times New Roman" w:hAnsi="Times New Roman"/>
          <w:sz w:val="24"/>
          <w:szCs w:val="24"/>
        </w:rPr>
        <w:t xml:space="preserve">бюджета </w:t>
      </w:r>
      <w:r w:rsidR="005E458B">
        <w:rPr>
          <w:rFonts w:ascii="Times New Roman" w:hAnsi="Times New Roman"/>
          <w:sz w:val="24"/>
          <w:szCs w:val="24"/>
        </w:rPr>
        <w:t>сельского поселения за 2016</w:t>
      </w:r>
      <w:r w:rsidR="005E458B"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«О бюджете </w:t>
      </w:r>
      <w:r w:rsidR="005E458B">
        <w:rPr>
          <w:rFonts w:ascii="Times New Roman" w:hAnsi="Times New Roman"/>
          <w:sz w:val="24"/>
          <w:szCs w:val="24"/>
        </w:rPr>
        <w:t xml:space="preserve">сельского поселения Новое </w:t>
      </w:r>
      <w:proofErr w:type="spellStart"/>
      <w:r w:rsidR="005E458B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5E458B">
        <w:rPr>
          <w:rFonts w:ascii="Times New Roman" w:hAnsi="Times New Roman"/>
          <w:sz w:val="24"/>
          <w:szCs w:val="24"/>
        </w:rPr>
        <w:t xml:space="preserve"> на 2016</w:t>
      </w:r>
      <w:r w:rsidR="005E458B"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E458B">
        <w:rPr>
          <w:rFonts w:ascii="Times New Roman" w:hAnsi="Times New Roman"/>
          <w:sz w:val="24"/>
          <w:szCs w:val="24"/>
        </w:rPr>
        <w:t>7 и 2018</w:t>
      </w:r>
      <w:r w:rsidR="005E458B"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C456C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45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hAnsi="Times New Roman"/>
          <w:sz w:val="24"/>
          <w:szCs w:val="24"/>
        </w:rPr>
        <w:t>», годовой отчёт об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</w:t>
      </w:r>
      <w:r w:rsidRPr="00A22446">
        <w:rPr>
          <w:rFonts w:ascii="Times New Roman" w:hAnsi="Times New Roman"/>
          <w:sz w:val="24"/>
          <w:szCs w:val="24"/>
        </w:rPr>
        <w:t xml:space="preserve">(до </w:t>
      </w:r>
      <w:r w:rsidR="0078015B" w:rsidRPr="00A22446">
        <w:rPr>
          <w:rFonts w:ascii="Times New Roman" w:hAnsi="Times New Roman"/>
          <w:sz w:val="24"/>
          <w:szCs w:val="24"/>
        </w:rPr>
        <w:t xml:space="preserve">1 </w:t>
      </w:r>
      <w:r w:rsidR="00E54B89" w:rsidRPr="00A22446">
        <w:rPr>
          <w:rFonts w:ascii="Times New Roman" w:hAnsi="Times New Roman"/>
          <w:sz w:val="24"/>
          <w:szCs w:val="24"/>
        </w:rPr>
        <w:t>апреля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Pr="00A22446">
        <w:rPr>
          <w:rFonts w:ascii="Times New Roman" w:hAnsi="Times New Roman"/>
          <w:sz w:val="24"/>
          <w:szCs w:val="24"/>
        </w:rPr>
        <w:t>201</w:t>
      </w:r>
      <w:r w:rsidR="005E458B">
        <w:rPr>
          <w:rFonts w:ascii="Times New Roman" w:hAnsi="Times New Roman"/>
          <w:sz w:val="24"/>
          <w:szCs w:val="24"/>
        </w:rPr>
        <w:t>7</w:t>
      </w:r>
      <w:r w:rsidRPr="00A22446">
        <w:rPr>
          <w:rFonts w:ascii="Times New Roman" w:hAnsi="Times New Roman"/>
          <w:sz w:val="24"/>
          <w:szCs w:val="24"/>
        </w:rPr>
        <w:t>года)</w:t>
      </w:r>
      <w:r w:rsidRPr="006579AF">
        <w:rPr>
          <w:rFonts w:ascii="Times New Roman" w:hAnsi="Times New Roman"/>
          <w:sz w:val="24"/>
          <w:szCs w:val="24"/>
        </w:rPr>
        <w:t xml:space="preserve">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5E458B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78015B" w:rsidRPr="006579AF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78015B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5E458B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015B" w:rsidRDefault="0078015B" w:rsidP="0078015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Новое </w:t>
      </w:r>
      <w:proofErr w:type="spellStart"/>
      <w:r>
        <w:rPr>
          <w:sz w:val="24"/>
          <w:szCs w:val="24"/>
        </w:rPr>
        <w:t>Аделяково</w:t>
      </w:r>
      <w:proofErr w:type="spellEnd"/>
      <w:r w:rsidR="00C456CC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5E458B">
        <w:rPr>
          <w:sz w:val="24"/>
          <w:szCs w:val="24"/>
        </w:rPr>
        <w:t>5</w:t>
      </w:r>
      <w:r w:rsidRPr="005C792B">
        <w:rPr>
          <w:sz w:val="24"/>
          <w:szCs w:val="24"/>
        </w:rPr>
        <w:t>.12.201</w:t>
      </w:r>
      <w:r w:rsidR="005E458B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 w:rsidR="005E458B">
        <w:rPr>
          <w:sz w:val="24"/>
          <w:szCs w:val="24"/>
        </w:rPr>
        <w:t>16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</w:t>
      </w:r>
      <w:r w:rsidR="00A40690">
        <w:rPr>
          <w:sz w:val="24"/>
          <w:szCs w:val="24"/>
        </w:rPr>
        <w:t xml:space="preserve">Новое </w:t>
      </w:r>
      <w:proofErr w:type="spellStart"/>
      <w:r w:rsidR="00A40690">
        <w:rPr>
          <w:sz w:val="24"/>
          <w:szCs w:val="24"/>
        </w:rPr>
        <w:t>Аделяково</w:t>
      </w:r>
      <w:proofErr w:type="spellEnd"/>
      <w:r w:rsidR="00C456CC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5E458B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5E458B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5E458B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78015B" w:rsidRPr="00C83D54" w:rsidRDefault="0078015B" w:rsidP="0078015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5E458B" w:rsidRPr="00E1183F">
        <w:rPr>
          <w:sz w:val="24"/>
          <w:szCs w:val="24"/>
        </w:rPr>
        <w:t>4</w:t>
      </w:r>
      <w:r w:rsidRPr="00E1183F">
        <w:rPr>
          <w:sz w:val="24"/>
          <w:szCs w:val="24"/>
        </w:rPr>
        <w:t xml:space="preserve"> р</w:t>
      </w:r>
      <w:r w:rsidRPr="00C83D54">
        <w:rPr>
          <w:sz w:val="24"/>
          <w:szCs w:val="24"/>
        </w:rPr>
        <w:t>аз</w:t>
      </w:r>
      <w:r w:rsidR="005E458B">
        <w:rPr>
          <w:sz w:val="24"/>
          <w:szCs w:val="24"/>
        </w:rPr>
        <w:t>а</w:t>
      </w:r>
      <w:r w:rsidRPr="00C83D54">
        <w:rPr>
          <w:sz w:val="24"/>
          <w:szCs w:val="24"/>
        </w:rPr>
        <w:t xml:space="preserve"> (последние - </w:t>
      </w:r>
      <w:r w:rsidR="00E1183F">
        <w:rPr>
          <w:sz w:val="24"/>
          <w:szCs w:val="24"/>
        </w:rPr>
        <w:t>19</w:t>
      </w:r>
      <w:r w:rsidRPr="00C83D54">
        <w:rPr>
          <w:sz w:val="24"/>
          <w:szCs w:val="24"/>
        </w:rPr>
        <w:t>.12.201</w:t>
      </w:r>
      <w:r w:rsidR="00E1183F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E1183F">
        <w:rPr>
          <w:sz w:val="24"/>
          <w:szCs w:val="24"/>
        </w:rPr>
        <w:t>45</w:t>
      </w:r>
      <w:r w:rsidRPr="00C83D54">
        <w:rPr>
          <w:sz w:val="24"/>
          <w:szCs w:val="24"/>
        </w:rPr>
        <w:t xml:space="preserve">). 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E1183F">
        <w:rPr>
          <w:rFonts w:eastAsia="Calibri"/>
          <w:sz w:val="24"/>
          <w:szCs w:val="24"/>
        </w:rPr>
        <w:t>2 558.8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E1183F">
        <w:rPr>
          <w:rFonts w:eastAsia="Calibri"/>
          <w:sz w:val="24"/>
          <w:szCs w:val="24"/>
        </w:rPr>
        <w:t>2 632.8</w:t>
      </w:r>
      <w:r w:rsidRPr="00C83D54">
        <w:rPr>
          <w:sz w:val="24"/>
          <w:szCs w:val="24"/>
        </w:rPr>
        <w:t xml:space="preserve"> тыс. рублей; дефицит -  -</w:t>
      </w:r>
      <w:r w:rsidR="00E1183F">
        <w:rPr>
          <w:sz w:val="24"/>
          <w:szCs w:val="24"/>
        </w:rPr>
        <w:t xml:space="preserve">74.0 </w:t>
      </w:r>
      <w:r w:rsidRPr="00C83D54">
        <w:rPr>
          <w:sz w:val="24"/>
          <w:szCs w:val="24"/>
        </w:rPr>
        <w:t>тыс. рублей.</w:t>
      </w:r>
    </w:p>
    <w:p w:rsidR="0078015B" w:rsidRPr="00C83D54" w:rsidRDefault="0078015B" w:rsidP="0078015B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r w:rsidR="00A40690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40690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78015B" w:rsidRPr="00C83D5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 w:rsidR="00A40690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40690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3F268C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78015B" w:rsidRPr="006579AF" w:rsidTr="00A40690">
        <w:tc>
          <w:tcPr>
            <w:tcW w:w="2093" w:type="dxa"/>
          </w:tcPr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78015B" w:rsidRPr="006579AF" w:rsidRDefault="0078015B" w:rsidP="00E1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E1183F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78015B" w:rsidRPr="006579AF" w:rsidRDefault="0078015B" w:rsidP="00E1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E1183F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A40690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78015B" w:rsidRPr="006579AF" w:rsidTr="00E1183F">
        <w:trPr>
          <w:trHeight w:val="297"/>
        </w:trPr>
        <w:tc>
          <w:tcPr>
            <w:tcW w:w="2093" w:type="dxa"/>
          </w:tcPr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78015B" w:rsidRPr="00C456CC" w:rsidRDefault="00E1183F" w:rsidP="0078015B">
            <w:pPr>
              <w:rPr>
                <w:rFonts w:ascii="Times New Roman" w:hAnsi="Times New Roman"/>
                <w:sz w:val="24"/>
                <w:szCs w:val="24"/>
              </w:rPr>
            </w:pPr>
            <w:r w:rsidRPr="00C456CC">
              <w:rPr>
                <w:rFonts w:ascii="Times New Roman" w:hAnsi="Times New Roman"/>
                <w:sz w:val="24"/>
                <w:szCs w:val="24"/>
              </w:rPr>
              <w:t>2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CC">
              <w:rPr>
                <w:rFonts w:ascii="Times New Roman" w:hAnsi="Times New Roman"/>
                <w:sz w:val="24"/>
                <w:szCs w:val="24"/>
              </w:rPr>
              <w:t>558.8</w:t>
            </w:r>
          </w:p>
        </w:tc>
        <w:tc>
          <w:tcPr>
            <w:tcW w:w="2349" w:type="dxa"/>
          </w:tcPr>
          <w:p w:rsidR="0078015B" w:rsidRPr="00C456CC" w:rsidRDefault="00E1183F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CC">
              <w:rPr>
                <w:rFonts w:ascii="Times New Roman" w:hAnsi="Times New Roman"/>
                <w:sz w:val="24"/>
                <w:szCs w:val="24"/>
              </w:rPr>
              <w:t>2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CC">
              <w:rPr>
                <w:rFonts w:ascii="Times New Roman" w:hAnsi="Times New Roman"/>
                <w:sz w:val="24"/>
                <w:szCs w:val="24"/>
              </w:rPr>
              <w:t>550.8</w:t>
            </w:r>
          </w:p>
        </w:tc>
        <w:tc>
          <w:tcPr>
            <w:tcW w:w="2421" w:type="dxa"/>
          </w:tcPr>
          <w:p w:rsidR="0078015B" w:rsidRPr="006579AF" w:rsidRDefault="00E1183F" w:rsidP="00E1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99.69</w:t>
            </w:r>
          </w:p>
        </w:tc>
      </w:tr>
      <w:tr w:rsidR="0078015B" w:rsidRPr="006579AF" w:rsidTr="00A40690">
        <w:tc>
          <w:tcPr>
            <w:tcW w:w="2093" w:type="dxa"/>
          </w:tcPr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78015B" w:rsidRPr="00C456CC" w:rsidRDefault="00E1183F" w:rsidP="0078015B">
            <w:pPr>
              <w:rPr>
                <w:rFonts w:ascii="Times New Roman" w:hAnsi="Times New Roman"/>
                <w:sz w:val="24"/>
                <w:szCs w:val="24"/>
              </w:rPr>
            </w:pPr>
            <w:r w:rsidRPr="00C456CC">
              <w:rPr>
                <w:rFonts w:ascii="Times New Roman" w:hAnsi="Times New Roman"/>
                <w:sz w:val="24"/>
                <w:szCs w:val="24"/>
              </w:rPr>
              <w:t>2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CC">
              <w:rPr>
                <w:rFonts w:ascii="Times New Roman" w:hAnsi="Times New Roman"/>
                <w:sz w:val="24"/>
                <w:szCs w:val="24"/>
              </w:rPr>
              <w:t>632.8</w:t>
            </w:r>
          </w:p>
        </w:tc>
        <w:tc>
          <w:tcPr>
            <w:tcW w:w="2349" w:type="dxa"/>
          </w:tcPr>
          <w:p w:rsidR="0078015B" w:rsidRPr="00C456CC" w:rsidRDefault="00E1183F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CC">
              <w:rPr>
                <w:rFonts w:ascii="Times New Roman" w:hAnsi="Times New Roman"/>
                <w:sz w:val="24"/>
                <w:szCs w:val="24"/>
              </w:rPr>
              <w:t>2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CC">
              <w:rPr>
                <w:rFonts w:ascii="Times New Roman" w:hAnsi="Times New Roman"/>
                <w:sz w:val="24"/>
                <w:szCs w:val="24"/>
              </w:rPr>
              <w:t>569.5</w:t>
            </w:r>
          </w:p>
        </w:tc>
        <w:tc>
          <w:tcPr>
            <w:tcW w:w="2421" w:type="dxa"/>
          </w:tcPr>
          <w:p w:rsidR="0078015B" w:rsidRPr="006579AF" w:rsidRDefault="00E1183F" w:rsidP="00E1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97.60</w:t>
            </w:r>
          </w:p>
        </w:tc>
      </w:tr>
      <w:tr w:rsidR="0078015B" w:rsidRPr="006579AF" w:rsidTr="00A40690">
        <w:tc>
          <w:tcPr>
            <w:tcW w:w="2093" w:type="dxa"/>
          </w:tcPr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78015B" w:rsidRPr="00C456CC" w:rsidRDefault="00E1183F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CC">
              <w:rPr>
                <w:rFonts w:ascii="Times New Roman" w:hAnsi="Times New Roman"/>
                <w:sz w:val="24"/>
                <w:szCs w:val="24"/>
              </w:rPr>
              <w:t>-74.0</w:t>
            </w:r>
          </w:p>
        </w:tc>
        <w:tc>
          <w:tcPr>
            <w:tcW w:w="2349" w:type="dxa"/>
          </w:tcPr>
          <w:p w:rsidR="0078015B" w:rsidRPr="00C456CC" w:rsidRDefault="00E1183F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CC">
              <w:rPr>
                <w:rFonts w:ascii="Times New Roman" w:hAnsi="Times New Roman"/>
                <w:sz w:val="24"/>
                <w:szCs w:val="24"/>
              </w:rPr>
              <w:t>-18.7</w:t>
            </w:r>
          </w:p>
        </w:tc>
        <w:tc>
          <w:tcPr>
            <w:tcW w:w="2421" w:type="dxa"/>
          </w:tcPr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15B" w:rsidRPr="00983ABD" w:rsidRDefault="0078015B" w:rsidP="007801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E1183F">
        <w:rPr>
          <w:rFonts w:ascii="Times New Roman" w:hAnsi="Times New Roman"/>
          <w:sz w:val="24"/>
          <w:szCs w:val="24"/>
        </w:rPr>
        <w:t>19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E1183F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E1183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583D75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год в объеме расходов </w:t>
      </w:r>
      <w:r w:rsidR="00583D75">
        <w:rPr>
          <w:rFonts w:ascii="Times New Roman" w:hAnsi="Times New Roman"/>
          <w:sz w:val="24"/>
          <w:szCs w:val="24"/>
        </w:rPr>
        <w:t>2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="00583D75">
        <w:rPr>
          <w:rFonts w:ascii="Times New Roman" w:hAnsi="Times New Roman"/>
          <w:sz w:val="24"/>
          <w:szCs w:val="24"/>
        </w:rPr>
        <w:t>569.5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78015B" w:rsidRPr="00983ABD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12513B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513B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583D75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78015B" w:rsidRPr="00983ABD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78015B" w:rsidRPr="00983ABD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433C7F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433C7F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78015B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5B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15B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78015B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p w:rsidR="00583D75" w:rsidRPr="00C42784" w:rsidRDefault="00583D75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78015B" w:rsidRPr="00C42784" w:rsidTr="0078015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4D4D5A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4D4D5A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15B" w:rsidRPr="00C42784" w:rsidTr="0078015B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15B" w:rsidRPr="00C42784" w:rsidTr="0078015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4D4D5A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450931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99.31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93.69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107.16</w:t>
            </w:r>
          </w:p>
        </w:tc>
      </w:tr>
      <w:tr w:rsidR="0078015B" w:rsidRPr="00C42784" w:rsidTr="0078015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450931" w:rsidRDefault="004D4D5A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C456C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284.0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369.0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D13ECB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53.5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360.8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99.40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53.35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12513B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106.62</w:t>
            </w:r>
          </w:p>
        </w:tc>
      </w:tr>
      <w:tr w:rsidR="0078015B" w:rsidRPr="00C42784" w:rsidTr="0078015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45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185.2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D13ECB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100.39</w:t>
            </w:r>
          </w:p>
        </w:tc>
      </w:tr>
      <w:tr w:rsidR="0078015B" w:rsidRPr="00C42784" w:rsidTr="0078015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C45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469.2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C45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558.8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D13ECB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C45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550.6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99.68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D4D5A" w:rsidP="007801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103.63</w:t>
            </w:r>
          </w:p>
        </w:tc>
      </w:tr>
    </w:tbl>
    <w:p w:rsidR="0078015B" w:rsidRPr="00C42784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1</w:t>
      </w:r>
      <w:r w:rsidR="00C456CC">
        <w:rPr>
          <w:rFonts w:ascii="Times New Roman" w:eastAsia="Times New Roman" w:hAnsi="Times New Roman"/>
          <w:sz w:val="24"/>
          <w:szCs w:val="24"/>
        </w:rPr>
        <w:t xml:space="preserve"> 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284.02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7E177C" w:rsidRPr="007E177C">
        <w:rPr>
          <w:rFonts w:ascii="Times New Roman" w:eastAsia="Times New Roman" w:hAnsi="Times New Roman"/>
          <w:sz w:val="24"/>
          <w:szCs w:val="24"/>
        </w:rPr>
        <w:t>52.0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78015B" w:rsidRPr="00C42784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1</w:t>
      </w:r>
      <w:r w:rsidR="00C456CC">
        <w:rPr>
          <w:rFonts w:ascii="Times New Roman" w:eastAsia="Times New Roman" w:hAnsi="Times New Roman"/>
          <w:sz w:val="24"/>
          <w:szCs w:val="24"/>
        </w:rPr>
        <w:t xml:space="preserve"> 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185.2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7E177C" w:rsidRPr="007E177C">
        <w:rPr>
          <w:rFonts w:ascii="Times New Roman" w:eastAsia="Times New Roman" w:hAnsi="Times New Roman"/>
          <w:sz w:val="24"/>
          <w:szCs w:val="24"/>
        </w:rPr>
        <w:t>48.0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78015B" w:rsidRPr="00C42784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4D4D5A" w:rsidRPr="004D4D5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7E177C" w:rsidRPr="007E177C">
        <w:rPr>
          <w:rFonts w:ascii="Times New Roman" w:hAnsi="Times New Roman"/>
          <w:sz w:val="24"/>
          <w:szCs w:val="24"/>
        </w:rPr>
        <w:t>2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="007E177C" w:rsidRPr="007E177C">
        <w:rPr>
          <w:rFonts w:ascii="Times New Roman" w:hAnsi="Times New Roman"/>
          <w:sz w:val="24"/>
          <w:szCs w:val="24"/>
        </w:rPr>
        <w:t>558.8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то на </w:t>
      </w:r>
      <w:r w:rsidR="007E177C" w:rsidRPr="007E177C">
        <w:rPr>
          <w:rFonts w:ascii="Times New Roman" w:hAnsi="Times New Roman"/>
          <w:bCs/>
          <w:sz w:val="24"/>
          <w:szCs w:val="24"/>
        </w:rPr>
        <w:t>89.6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7E177C" w:rsidRPr="007E177C">
        <w:rPr>
          <w:rFonts w:ascii="Times New Roman" w:hAnsi="Times New Roman"/>
          <w:bCs/>
          <w:sz w:val="24"/>
          <w:szCs w:val="24"/>
        </w:rPr>
        <w:t xml:space="preserve">3.63 </w:t>
      </w:r>
      <w:r w:rsidR="002067A8">
        <w:rPr>
          <w:rFonts w:ascii="Times New Roman" w:hAnsi="Times New Roman"/>
          <w:bCs/>
          <w:sz w:val="24"/>
          <w:szCs w:val="24"/>
        </w:rPr>
        <w:t>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7E177C" w:rsidRPr="007E177C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7E177C" w:rsidRPr="007E177C">
        <w:rPr>
          <w:rFonts w:ascii="Times New Roman" w:hAnsi="Times New Roman"/>
          <w:sz w:val="24"/>
          <w:szCs w:val="24"/>
        </w:rPr>
        <w:t xml:space="preserve">1369.0 </w:t>
      </w:r>
      <w:r w:rsidRPr="00C42784">
        <w:rPr>
          <w:rFonts w:ascii="Times New Roman" w:hAnsi="Times New Roman"/>
        </w:rPr>
        <w:t>тыс. рублей, или</w:t>
      </w:r>
      <w:r w:rsidR="007E177C" w:rsidRPr="007E177C">
        <w:rPr>
          <w:rFonts w:ascii="Times New Roman" w:hAnsi="Times New Roman"/>
          <w:bCs/>
          <w:sz w:val="24"/>
          <w:szCs w:val="24"/>
          <w:shd w:val="clear" w:color="auto" w:fill="FFFFFF"/>
        </w:rPr>
        <w:t>53.5</w:t>
      </w:r>
      <w:r w:rsidR="002067A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7E177C" w:rsidRPr="007E177C">
        <w:rPr>
          <w:rFonts w:ascii="Times New Roman" w:hAnsi="Times New Roman"/>
          <w:sz w:val="24"/>
          <w:szCs w:val="24"/>
        </w:rPr>
        <w:t>50.2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2E2E9E" w:rsidRPr="002E2E9E">
        <w:rPr>
          <w:rFonts w:ascii="Times New Roman" w:hAnsi="Times New Roman"/>
          <w:sz w:val="24"/>
          <w:szCs w:val="24"/>
        </w:rPr>
        <w:t>3.</w:t>
      </w:r>
      <w:r w:rsidR="007E177C" w:rsidRPr="007E177C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7E177C" w:rsidRPr="007E177C">
        <w:rPr>
          <w:rFonts w:ascii="Times New Roman" w:hAnsi="Times New Roman"/>
          <w:sz w:val="24"/>
          <w:szCs w:val="24"/>
        </w:rPr>
        <w:t>99.68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="002E2E9E" w:rsidRPr="002E2E9E">
        <w:rPr>
          <w:rFonts w:ascii="Times New Roman" w:hAnsi="Times New Roman"/>
          <w:sz w:val="24"/>
          <w:szCs w:val="24"/>
        </w:rPr>
        <w:t>,</w:t>
      </w:r>
      <w:r w:rsidR="007E177C">
        <w:rPr>
          <w:rFonts w:ascii="Times New Roman" w:hAnsi="Times New Roman"/>
          <w:sz w:val="24"/>
          <w:szCs w:val="24"/>
        </w:rPr>
        <w:t>меньше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7E177C">
        <w:rPr>
          <w:rFonts w:ascii="Times New Roman" w:hAnsi="Times New Roman"/>
          <w:sz w:val="24"/>
          <w:szCs w:val="24"/>
        </w:rPr>
        <w:t>8.2</w:t>
      </w:r>
      <w:r w:rsidR="002E2E9E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7E177C">
        <w:rPr>
          <w:rFonts w:ascii="Times New Roman" w:hAnsi="Times New Roman"/>
          <w:sz w:val="24"/>
          <w:szCs w:val="24"/>
        </w:rPr>
        <w:t>31.9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7E177C">
        <w:rPr>
          <w:rFonts w:ascii="Times New Roman" w:hAnsi="Times New Roman"/>
          <w:sz w:val="24"/>
          <w:szCs w:val="24"/>
        </w:rPr>
        <w:t>30.3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7E177C">
        <w:rPr>
          <w:rFonts w:ascii="Times New Roman" w:hAnsi="Times New Roman"/>
          <w:sz w:val="24"/>
          <w:szCs w:val="24"/>
        </w:rPr>
        <w:t>35.4</w:t>
      </w:r>
      <w:r w:rsidRPr="00C42784">
        <w:rPr>
          <w:rFonts w:ascii="Times New Roman" w:hAnsi="Times New Roman"/>
          <w:sz w:val="24"/>
          <w:szCs w:val="24"/>
        </w:rPr>
        <w:t xml:space="preserve">% и в общей сумме налоговых доходов. В совокупности они составляют </w:t>
      </w:r>
      <w:r w:rsidR="007E177C">
        <w:rPr>
          <w:rFonts w:ascii="Times New Roman" w:hAnsi="Times New Roman"/>
          <w:sz w:val="24"/>
          <w:szCs w:val="24"/>
        </w:rPr>
        <w:t xml:space="preserve">97.6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7E177C">
        <w:rPr>
          <w:rFonts w:ascii="Times New Roman" w:hAnsi="Times New Roman"/>
          <w:sz w:val="24"/>
          <w:szCs w:val="24"/>
        </w:rPr>
        <w:t>2.4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F268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F268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F268C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15B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2067A8" w:rsidRPr="007E177C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0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283.8</w:t>
            </w:r>
          </w:p>
        </w:tc>
        <w:tc>
          <w:tcPr>
            <w:tcW w:w="99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275.0</w:t>
            </w:r>
          </w:p>
        </w:tc>
        <w:tc>
          <w:tcPr>
            <w:tcW w:w="851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-8.8</w:t>
            </w:r>
          </w:p>
        </w:tc>
        <w:tc>
          <w:tcPr>
            <w:tcW w:w="118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99.31</w:t>
            </w: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378.0</w:t>
            </w:r>
          </w:p>
        </w:tc>
        <w:tc>
          <w:tcPr>
            <w:tcW w:w="1140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398.0</w:t>
            </w:r>
          </w:p>
        </w:tc>
        <w:tc>
          <w:tcPr>
            <w:tcW w:w="99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406.6</w:t>
            </w:r>
          </w:p>
        </w:tc>
        <w:tc>
          <w:tcPr>
            <w:tcW w:w="851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31.9</w:t>
            </w:r>
          </w:p>
        </w:tc>
        <w:tc>
          <w:tcPr>
            <w:tcW w:w="119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118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102.16</w:t>
            </w: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140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385.0</w:t>
            </w:r>
          </w:p>
        </w:tc>
        <w:tc>
          <w:tcPr>
            <w:tcW w:w="99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386.4</w:t>
            </w:r>
          </w:p>
        </w:tc>
        <w:tc>
          <w:tcPr>
            <w:tcW w:w="851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19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8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100.36</w:t>
            </w: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</w:t>
            </w:r>
          </w:p>
        </w:tc>
        <w:tc>
          <w:tcPr>
            <w:tcW w:w="1140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99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29.4</w:t>
            </w:r>
          </w:p>
        </w:tc>
        <w:tc>
          <w:tcPr>
            <w:tcW w:w="851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19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-0.6</w:t>
            </w:r>
          </w:p>
        </w:tc>
        <w:tc>
          <w:tcPr>
            <w:tcW w:w="118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98.0</w:t>
            </w: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494.0</w:t>
            </w:r>
          </w:p>
        </w:tc>
        <w:tc>
          <w:tcPr>
            <w:tcW w:w="1140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470.0</w:t>
            </w:r>
          </w:p>
        </w:tc>
        <w:tc>
          <w:tcPr>
            <w:tcW w:w="99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451.4</w:t>
            </w:r>
          </w:p>
        </w:tc>
        <w:tc>
          <w:tcPr>
            <w:tcW w:w="851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35.4</w:t>
            </w:r>
          </w:p>
        </w:tc>
        <w:tc>
          <w:tcPr>
            <w:tcW w:w="119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-18.6</w:t>
            </w:r>
          </w:p>
        </w:tc>
        <w:tc>
          <w:tcPr>
            <w:tcW w:w="118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96.04</w:t>
            </w:r>
          </w:p>
        </w:tc>
      </w:tr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992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93" w:type="dxa"/>
          </w:tcPr>
          <w:p w:rsidR="0078015B" w:rsidRPr="002067A8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82" w:type="dxa"/>
          </w:tcPr>
          <w:p w:rsidR="0078015B" w:rsidRPr="007E177C" w:rsidRDefault="007E177C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150.00</w:t>
            </w:r>
          </w:p>
        </w:tc>
      </w:tr>
    </w:tbl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080669">
        <w:rPr>
          <w:rFonts w:ascii="Times New Roman" w:hAnsi="Times New Roman"/>
          <w:sz w:val="24"/>
          <w:szCs w:val="24"/>
        </w:rPr>
        <w:t>увеличения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080669">
        <w:rPr>
          <w:rFonts w:ascii="Times New Roman" w:hAnsi="Times New Roman"/>
          <w:sz w:val="24"/>
          <w:szCs w:val="24"/>
        </w:rPr>
        <w:t>85.8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080669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080669">
        <w:rPr>
          <w:rFonts w:ascii="Times New Roman" w:hAnsi="Times New Roman"/>
          <w:sz w:val="24"/>
          <w:szCs w:val="24"/>
        </w:rPr>
        <w:t>99.31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по </w:t>
      </w:r>
      <w:r w:rsidR="00080669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080669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 w:rsidR="00080669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080669">
        <w:rPr>
          <w:rFonts w:ascii="Times New Roman" w:hAnsi="Times New Roman"/>
          <w:sz w:val="24"/>
          <w:szCs w:val="24"/>
        </w:rPr>
        <w:t>налогу на имущество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080669">
        <w:rPr>
          <w:rFonts w:ascii="Times New Roman" w:hAnsi="Times New Roman"/>
          <w:sz w:val="24"/>
          <w:szCs w:val="24"/>
        </w:rPr>
        <w:t>2.3</w:t>
      </w:r>
      <w:r w:rsidRPr="00C42784">
        <w:rPr>
          <w:rFonts w:ascii="Times New Roman" w:hAnsi="Times New Roman"/>
          <w:sz w:val="24"/>
          <w:szCs w:val="24"/>
        </w:rPr>
        <w:t xml:space="preserve"> тыс. руб.(9</w:t>
      </w:r>
      <w:r w:rsidR="00080669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.</w:t>
      </w:r>
      <w:r w:rsidR="00080669">
        <w:rPr>
          <w:rFonts w:ascii="Times New Roman" w:hAnsi="Times New Roman"/>
          <w:sz w:val="24"/>
          <w:szCs w:val="24"/>
        </w:rPr>
        <w:t>00%) и по земельному налогу на 18.6 тыс.руб.(96.04%).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C456CC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9C2F5D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78015B" w:rsidRPr="00C42784" w:rsidTr="0078015B">
        <w:tc>
          <w:tcPr>
            <w:tcW w:w="2548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8066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8066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80669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78015B" w:rsidRPr="00C42784" w:rsidTr="0078015B">
        <w:tc>
          <w:tcPr>
            <w:tcW w:w="2548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269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85.2</w:t>
            </w:r>
          </w:p>
        </w:tc>
        <w:tc>
          <w:tcPr>
            <w:tcW w:w="1152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85.8</w:t>
            </w:r>
          </w:p>
        </w:tc>
        <w:tc>
          <w:tcPr>
            <w:tcW w:w="1617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0.6</w:t>
            </w:r>
          </w:p>
        </w:tc>
        <w:tc>
          <w:tcPr>
            <w:tcW w:w="1576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100.7</w:t>
            </w:r>
          </w:p>
        </w:tc>
      </w:tr>
      <w:tr w:rsidR="0078015B" w:rsidRPr="00C42784" w:rsidTr="0078015B">
        <w:tc>
          <w:tcPr>
            <w:tcW w:w="2548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5D" w:rsidRPr="00C42784" w:rsidTr="0078015B">
        <w:tc>
          <w:tcPr>
            <w:tcW w:w="2548" w:type="dxa"/>
          </w:tcPr>
          <w:p w:rsidR="009C2F5D" w:rsidRPr="00C42784" w:rsidRDefault="009C2F5D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9C2F5D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9C2F5D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9C2F5D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9C2F5D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9C2F5D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2548" w:type="dxa"/>
          </w:tcPr>
          <w:p w:rsidR="0078015B" w:rsidRPr="00C42784" w:rsidRDefault="0078015B" w:rsidP="009C2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 w:rsidR="009C2F5D"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 w:rsidR="009C2F5D"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9C2F5D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86.0</w:t>
            </w:r>
          </w:p>
        </w:tc>
        <w:tc>
          <w:tcPr>
            <w:tcW w:w="1269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1152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85.8</w:t>
            </w:r>
          </w:p>
        </w:tc>
        <w:tc>
          <w:tcPr>
            <w:tcW w:w="1617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576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100.7</w:t>
            </w:r>
          </w:p>
        </w:tc>
      </w:tr>
      <w:tr w:rsidR="0078015B" w:rsidRPr="00C42784" w:rsidTr="0078015B">
        <w:tc>
          <w:tcPr>
            <w:tcW w:w="2548" w:type="dxa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78015B" w:rsidRPr="00080669" w:rsidRDefault="00080669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A1F61" w:rsidRDefault="004A1F61" w:rsidP="004A1F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7B80">
        <w:rPr>
          <w:rFonts w:ascii="Times New Roman" w:hAnsi="Times New Roman"/>
          <w:sz w:val="24"/>
          <w:szCs w:val="24"/>
        </w:rPr>
        <w:tab/>
        <w:t>В структуре фактически поступи</w:t>
      </w:r>
      <w:r>
        <w:rPr>
          <w:rFonts w:ascii="Times New Roman" w:hAnsi="Times New Roman"/>
          <w:sz w:val="24"/>
          <w:szCs w:val="24"/>
        </w:rPr>
        <w:t>вших неналоговых доходов за 2016</w:t>
      </w:r>
      <w:r w:rsidRPr="00557B8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составляю</w:t>
      </w:r>
      <w:r w:rsidRPr="00557B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>
        <w:rPr>
          <w:rFonts w:ascii="Times New Roman" w:hAnsi="Times New Roman"/>
          <w:sz w:val="24"/>
          <w:szCs w:val="24"/>
        </w:rPr>
        <w:t xml:space="preserve">униципальной собственности 85.8 тыс. руб.(100 %).  </w:t>
      </w:r>
    </w:p>
    <w:p w:rsidR="004A1F61" w:rsidRPr="00557B80" w:rsidRDefault="004A1F61" w:rsidP="004A1F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уменьшен   незначительно всего на  0.8 тыс. руб..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меньше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0.2 </w:t>
      </w:r>
      <w:r w:rsidRPr="00557B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 xml:space="preserve">уб. </w:t>
      </w:r>
      <w:r>
        <w:rPr>
          <w:rFonts w:ascii="Times New Roman" w:hAnsi="Times New Roman"/>
          <w:sz w:val="24"/>
          <w:szCs w:val="24"/>
        </w:rPr>
        <w:t>и  уточненного на 0.6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78015B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1" w:rsidRPr="00C42784" w:rsidRDefault="004A1F61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0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поступлений,</w:t>
      </w:r>
      <w:r w:rsidRPr="0073606D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4A1F61" w:rsidRPr="0073606D">
        <w:rPr>
          <w:rFonts w:ascii="Times New Roman" w:hAnsi="Times New Roman"/>
          <w:sz w:val="24"/>
          <w:szCs w:val="24"/>
        </w:rPr>
        <w:t>6</w:t>
      </w:r>
      <w:r w:rsidRPr="0073606D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</w:t>
      </w:r>
      <w:r w:rsidRPr="00C42784">
        <w:rPr>
          <w:rFonts w:ascii="Times New Roman" w:hAnsi="Times New Roman"/>
          <w:sz w:val="24"/>
          <w:szCs w:val="24"/>
        </w:rPr>
        <w:t>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A4494">
        <w:rPr>
          <w:rFonts w:ascii="Times New Roman" w:hAnsi="Times New Roman"/>
          <w:b/>
          <w:sz w:val="24"/>
          <w:szCs w:val="24"/>
        </w:rPr>
        <w:t>1 </w:t>
      </w:r>
      <w:r w:rsidR="004A1F61">
        <w:rPr>
          <w:rFonts w:ascii="Times New Roman" w:hAnsi="Times New Roman"/>
          <w:b/>
          <w:sz w:val="24"/>
          <w:szCs w:val="24"/>
        </w:rPr>
        <w:t>189</w:t>
      </w:r>
      <w:r w:rsidR="001A4494">
        <w:rPr>
          <w:rFonts w:ascii="Times New Roman" w:hAnsi="Times New Roman"/>
          <w:b/>
          <w:sz w:val="24"/>
          <w:szCs w:val="24"/>
        </w:rPr>
        <w:t>.</w:t>
      </w:r>
      <w:r w:rsidR="004A1F61">
        <w:rPr>
          <w:rFonts w:ascii="Times New Roman" w:hAnsi="Times New Roman"/>
          <w:b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4A1F61">
        <w:rPr>
          <w:rFonts w:ascii="Times New Roman" w:hAnsi="Times New Roman"/>
          <w:sz w:val="24"/>
          <w:szCs w:val="24"/>
        </w:rPr>
        <w:t xml:space="preserve"> 46.50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4A1F61">
        <w:rPr>
          <w:rFonts w:ascii="Times New Roman" w:hAnsi="Times New Roman"/>
          <w:sz w:val="24"/>
          <w:szCs w:val="24"/>
        </w:rPr>
        <w:t>1 189.8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4A1F61">
        <w:rPr>
          <w:rFonts w:ascii="Times New Roman" w:hAnsi="Times New Roman"/>
          <w:sz w:val="24"/>
          <w:szCs w:val="24"/>
        </w:rPr>
        <w:t>46.64</w:t>
      </w:r>
      <w:r w:rsidRPr="00C42784">
        <w:rPr>
          <w:rFonts w:ascii="Times New Roman" w:hAnsi="Times New Roman"/>
          <w:sz w:val="24"/>
          <w:szCs w:val="24"/>
        </w:rPr>
        <w:t>% от поступившей суммы доходов.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78015B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78015B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A1F61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1 189.8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A1F61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1 189.8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1A4494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1A4494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015B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A1F61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1 189.8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4A1F61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1 189.8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8A074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EE1217" w:rsidRPr="00C42784" w:rsidTr="00EE1217">
        <w:trPr>
          <w:trHeight w:val="108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C45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1217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1217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C45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C45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C45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C45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1217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217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EE1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217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7" w:rsidRPr="00C42784" w:rsidRDefault="00EE1217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EE1217">
        <w:rPr>
          <w:rFonts w:ascii="Times New Roman" w:hAnsi="Times New Roman"/>
          <w:b/>
          <w:sz w:val="24"/>
          <w:szCs w:val="24"/>
        </w:rPr>
        <w:t>1189.8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8A0747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EE1217">
        <w:rPr>
          <w:rFonts w:ascii="Times New Roman" w:hAnsi="Times New Roman"/>
          <w:sz w:val="24"/>
          <w:szCs w:val="24"/>
        </w:rPr>
        <w:t>574.6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EE1217">
        <w:rPr>
          <w:rFonts w:ascii="Times New Roman" w:hAnsi="Times New Roman"/>
          <w:sz w:val="24"/>
          <w:szCs w:val="24"/>
        </w:rPr>
        <w:t>538.0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8A0747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EE1217">
        <w:rPr>
          <w:rFonts w:ascii="Times New Roman" w:hAnsi="Times New Roman"/>
          <w:sz w:val="24"/>
          <w:szCs w:val="24"/>
        </w:rPr>
        <w:t xml:space="preserve">77.2 </w:t>
      </w:r>
      <w:r w:rsidRPr="00C42784">
        <w:rPr>
          <w:rFonts w:ascii="Times New Roman" w:hAnsi="Times New Roman"/>
          <w:sz w:val="24"/>
          <w:szCs w:val="24"/>
        </w:rPr>
        <w:t xml:space="preserve">тыс. руб.(100%). </w:t>
      </w:r>
      <w:proofErr w:type="gramEnd"/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201</w:t>
      </w:r>
      <w:r w:rsidR="00EE1217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8A0747">
        <w:rPr>
          <w:rFonts w:ascii="Times New Roman" w:hAnsi="Times New Roman"/>
          <w:sz w:val="24"/>
          <w:szCs w:val="24"/>
        </w:rPr>
        <w:t>2</w:t>
      </w:r>
      <w:r w:rsidR="00EE1217">
        <w:rPr>
          <w:rFonts w:ascii="Times New Roman" w:hAnsi="Times New Roman"/>
          <w:sz w:val="24"/>
          <w:szCs w:val="24"/>
        </w:rPr>
        <w:t> 469.2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EE1217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года изменений планируемый объем расходов составил </w:t>
      </w:r>
      <w:r w:rsidR="008A0747">
        <w:rPr>
          <w:rFonts w:ascii="Times New Roman" w:hAnsi="Times New Roman"/>
          <w:sz w:val="24"/>
          <w:szCs w:val="24"/>
        </w:rPr>
        <w:t>2 </w:t>
      </w:r>
      <w:r w:rsidR="00EE1217">
        <w:rPr>
          <w:rFonts w:ascii="Times New Roman" w:hAnsi="Times New Roman"/>
          <w:sz w:val="24"/>
          <w:szCs w:val="24"/>
        </w:rPr>
        <w:t>632</w:t>
      </w:r>
      <w:r w:rsidR="008A0747">
        <w:rPr>
          <w:rFonts w:ascii="Times New Roman" w:hAnsi="Times New Roman"/>
          <w:sz w:val="24"/>
          <w:szCs w:val="24"/>
        </w:rPr>
        <w:t>.</w:t>
      </w:r>
      <w:r w:rsidR="00EE1217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</w:t>
      </w:r>
      <w:r w:rsidR="00EE1217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EE1217">
        <w:rPr>
          <w:rFonts w:ascii="Times New Roman" w:hAnsi="Times New Roman"/>
          <w:sz w:val="24"/>
          <w:szCs w:val="24"/>
        </w:rPr>
        <w:t>163.6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EE1217">
        <w:rPr>
          <w:rFonts w:ascii="Times New Roman" w:hAnsi="Times New Roman"/>
          <w:sz w:val="24"/>
          <w:szCs w:val="24"/>
        </w:rPr>
        <w:t xml:space="preserve">106.62 </w:t>
      </w:r>
      <w:r w:rsidR="00485116"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раза  выше первоначально утвержденных расходов бюджета на 201</w:t>
      </w:r>
      <w:r w:rsidR="00EE121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EE1217">
        <w:rPr>
          <w:rFonts w:ascii="Times New Roman" w:hAnsi="Times New Roman"/>
          <w:sz w:val="24"/>
          <w:szCs w:val="24"/>
        </w:rPr>
        <w:t>52.</w:t>
      </w:r>
      <w:r w:rsidR="00672610">
        <w:rPr>
          <w:rFonts w:ascii="Times New Roman" w:hAnsi="Times New Roman"/>
          <w:sz w:val="24"/>
          <w:szCs w:val="24"/>
        </w:rPr>
        <w:t>26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1 209.5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672610">
        <w:rPr>
          <w:rFonts w:ascii="Times New Roman" w:hAnsi="Times New Roman"/>
          <w:sz w:val="24"/>
          <w:szCs w:val="24"/>
        </w:rPr>
        <w:t>18.02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445.0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672610">
        <w:rPr>
          <w:rFonts w:ascii="Times New Roman" w:hAnsi="Times New Roman"/>
          <w:sz w:val="24"/>
          <w:szCs w:val="24"/>
        </w:rPr>
        <w:t>14.14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349.1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3F268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«</w:t>
      </w:r>
      <w:r w:rsidR="00485116"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72610">
        <w:rPr>
          <w:rFonts w:ascii="Times New Roman" w:hAnsi="Times New Roman"/>
          <w:sz w:val="24"/>
          <w:szCs w:val="24"/>
        </w:rPr>
        <w:t>13.77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72610">
        <w:rPr>
          <w:rFonts w:ascii="Times New Roman" w:hAnsi="Times New Roman"/>
          <w:sz w:val="24"/>
          <w:szCs w:val="24"/>
        </w:rPr>
        <w:t>340.0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67261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 w:rsidR="00485116"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8A226E">
        <w:rPr>
          <w:rFonts w:ascii="Times New Roman" w:hAnsi="Times New Roman"/>
          <w:sz w:val="24"/>
          <w:szCs w:val="24"/>
        </w:rPr>
        <w:t>52.65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lastRenderedPageBreak/>
        <w:t>1386.1</w:t>
      </w:r>
      <w:r w:rsidRPr="00C42784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8A226E">
        <w:rPr>
          <w:rFonts w:ascii="Times New Roman" w:hAnsi="Times New Roman"/>
          <w:sz w:val="24"/>
          <w:szCs w:val="24"/>
        </w:rPr>
        <w:t>19.04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501.2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485116"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8A226E">
        <w:rPr>
          <w:rFonts w:ascii="Times New Roman" w:hAnsi="Times New Roman"/>
          <w:sz w:val="24"/>
          <w:szCs w:val="24"/>
        </w:rPr>
        <w:t>10.26</w:t>
      </w:r>
      <w:r w:rsidR="00485116"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270.0</w:t>
      </w:r>
      <w:r w:rsidR="00485116"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485116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72610">
        <w:rPr>
          <w:rFonts w:ascii="Times New Roman" w:hAnsi="Times New Roman"/>
          <w:sz w:val="24"/>
          <w:szCs w:val="24"/>
        </w:rPr>
        <w:t>12.57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331.1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78015B" w:rsidRPr="00C42784" w:rsidRDefault="0078015B" w:rsidP="0078015B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78015B" w:rsidRPr="00C42784" w:rsidRDefault="0078015B" w:rsidP="008A2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8B5DB0">
              <w:rPr>
                <w:rFonts w:ascii="Times New Roman" w:hAnsi="Times New Roman"/>
              </w:rPr>
              <w:t>2</w:t>
            </w:r>
            <w:r w:rsidR="008A226E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>.12.201</w:t>
            </w:r>
            <w:r w:rsidR="008A226E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8A226E">
              <w:rPr>
                <w:rFonts w:ascii="Times New Roman" w:hAnsi="Times New Roman"/>
              </w:rPr>
              <w:t xml:space="preserve"> 16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78015B" w:rsidRPr="00C42784" w:rsidRDefault="0078015B" w:rsidP="0078015B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Расходы бюджета, всего</w:t>
            </w:r>
          </w:p>
        </w:tc>
        <w:tc>
          <w:tcPr>
            <w:tcW w:w="1701" w:type="dxa"/>
          </w:tcPr>
          <w:p w:rsidR="0078015B" w:rsidRPr="00485116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5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469.2</w:t>
            </w:r>
          </w:p>
        </w:tc>
        <w:tc>
          <w:tcPr>
            <w:tcW w:w="1417" w:type="dxa"/>
          </w:tcPr>
          <w:p w:rsidR="0078015B" w:rsidRPr="00485116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78015B" w:rsidRPr="00485116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5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632.7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5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209.5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48.98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5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386.1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52.65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75.6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2.93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1.89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445.0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501.2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349.1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14.14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270.0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10.26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DC0BC2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78015B" w:rsidRPr="00DC0BC2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701" w:type="dxa"/>
          </w:tcPr>
          <w:p w:rsidR="0078015B" w:rsidRPr="009A3C3E" w:rsidRDefault="008A226E" w:rsidP="009A3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340.0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13.77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331.1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12.58</w:t>
            </w:r>
          </w:p>
        </w:tc>
      </w:tr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417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701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383" w:type="dxa"/>
          </w:tcPr>
          <w:p w:rsidR="0078015B" w:rsidRPr="009A3C3E" w:rsidRDefault="008A226E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</w:tr>
    </w:tbl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8A226E">
        <w:rPr>
          <w:rFonts w:ascii="Times New Roman" w:hAnsi="Times New Roman"/>
          <w:sz w:val="24"/>
          <w:szCs w:val="24"/>
        </w:rPr>
        <w:t>97.60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8A226E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8A226E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9 финансирование было произведено не в полном объеме.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8A226E">
        <w:rPr>
          <w:rFonts w:ascii="Times New Roman" w:hAnsi="Times New Roman"/>
          <w:sz w:val="24"/>
          <w:szCs w:val="24"/>
        </w:rPr>
        <w:t>97.76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Основная доля расходов бюджета поселения приходится на разделы: жилищно-коммунальное хозяйство -</w:t>
      </w:r>
      <w:r w:rsidR="004D768B">
        <w:rPr>
          <w:rFonts w:ascii="Times New Roman" w:hAnsi="Times New Roman"/>
          <w:sz w:val="24"/>
          <w:szCs w:val="24"/>
        </w:rPr>
        <w:t>10.50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4D768B">
        <w:rPr>
          <w:rFonts w:ascii="Times New Roman" w:hAnsi="Times New Roman"/>
          <w:sz w:val="24"/>
          <w:szCs w:val="24"/>
        </w:rPr>
        <w:t>52.73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4D768B">
        <w:rPr>
          <w:rFonts w:ascii="Times New Roman" w:hAnsi="Times New Roman"/>
          <w:sz w:val="24"/>
          <w:szCs w:val="24"/>
        </w:rPr>
        <w:t>18.26</w:t>
      </w:r>
      <w:r>
        <w:rPr>
          <w:rFonts w:ascii="Times New Roman" w:hAnsi="Times New Roman"/>
          <w:sz w:val="24"/>
          <w:szCs w:val="24"/>
        </w:rPr>
        <w:t xml:space="preserve">% ,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4D768B">
        <w:rPr>
          <w:rFonts w:ascii="Times New Roman" w:hAnsi="Times New Roman"/>
          <w:sz w:val="24"/>
          <w:szCs w:val="24"/>
        </w:rPr>
        <w:t>12.89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4D768B">
        <w:rPr>
          <w:rFonts w:ascii="Times New Roman" w:hAnsi="Times New Roman"/>
          <w:sz w:val="24"/>
          <w:szCs w:val="24"/>
        </w:rPr>
        <w:t>94.38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78015B" w:rsidRPr="00C42784" w:rsidTr="0078015B">
        <w:tc>
          <w:tcPr>
            <w:tcW w:w="3472" w:type="dxa"/>
            <w:vMerge w:val="restart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78015B" w:rsidRPr="00C42784" w:rsidTr="0078015B">
        <w:tc>
          <w:tcPr>
            <w:tcW w:w="3472" w:type="dxa"/>
            <w:vMerge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78015B" w:rsidRPr="00C42784" w:rsidRDefault="0078015B" w:rsidP="004D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4D768B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8015B" w:rsidRPr="00C42784" w:rsidRDefault="0078015B" w:rsidP="004D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4D768B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C45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386.1</w:t>
            </w:r>
          </w:p>
        </w:tc>
        <w:tc>
          <w:tcPr>
            <w:tcW w:w="153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5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355.0</w:t>
            </w:r>
          </w:p>
        </w:tc>
        <w:tc>
          <w:tcPr>
            <w:tcW w:w="756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97.76</w:t>
            </w:r>
          </w:p>
        </w:tc>
        <w:tc>
          <w:tcPr>
            <w:tcW w:w="775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52.73</w:t>
            </w:r>
          </w:p>
        </w:tc>
        <w:tc>
          <w:tcPr>
            <w:tcW w:w="157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-31.1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7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52.1</w:t>
            </w:r>
          </w:p>
        </w:tc>
        <w:tc>
          <w:tcPr>
            <w:tcW w:w="153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756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157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501.2</w:t>
            </w:r>
          </w:p>
        </w:tc>
        <w:tc>
          <w:tcPr>
            <w:tcW w:w="153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469.3</w:t>
            </w:r>
          </w:p>
        </w:tc>
        <w:tc>
          <w:tcPr>
            <w:tcW w:w="756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93.64</w:t>
            </w:r>
          </w:p>
        </w:tc>
        <w:tc>
          <w:tcPr>
            <w:tcW w:w="775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1572" w:type="dxa"/>
          </w:tcPr>
          <w:p w:rsidR="0078015B" w:rsidRPr="004D768B" w:rsidRDefault="004D76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-31.9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78015B" w:rsidRPr="00C61EC8" w:rsidRDefault="00C61EC8" w:rsidP="00C61EC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270.0</w:t>
            </w:r>
          </w:p>
        </w:tc>
        <w:tc>
          <w:tcPr>
            <w:tcW w:w="1532" w:type="dxa"/>
          </w:tcPr>
          <w:p w:rsidR="0078015B" w:rsidRPr="00C61EC8" w:rsidRDefault="00C61EC8" w:rsidP="00C61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269.8</w:t>
            </w:r>
          </w:p>
        </w:tc>
        <w:tc>
          <w:tcPr>
            <w:tcW w:w="756" w:type="dxa"/>
          </w:tcPr>
          <w:p w:rsidR="0078015B" w:rsidRPr="00C61EC8" w:rsidRDefault="00C61EC8" w:rsidP="00C61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8">
              <w:rPr>
                <w:rFonts w:ascii="Times New Roman" w:hAnsi="Times New Roman"/>
                <w:sz w:val="24"/>
                <w:szCs w:val="24"/>
              </w:rPr>
              <w:t>99.93</w:t>
            </w:r>
          </w:p>
        </w:tc>
        <w:tc>
          <w:tcPr>
            <w:tcW w:w="775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8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157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C8">
              <w:rPr>
                <w:rFonts w:ascii="Times New Roman" w:hAnsi="Times New Roman"/>
                <w:sz w:val="24"/>
                <w:szCs w:val="24"/>
              </w:rPr>
              <w:t>-0.2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7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7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331.1</w:t>
            </w:r>
          </w:p>
        </w:tc>
        <w:tc>
          <w:tcPr>
            <w:tcW w:w="153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331.1</w:t>
            </w:r>
          </w:p>
        </w:tc>
        <w:tc>
          <w:tcPr>
            <w:tcW w:w="756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12.89</w:t>
            </w:r>
          </w:p>
        </w:tc>
        <w:tc>
          <w:tcPr>
            <w:tcW w:w="157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7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015B" w:rsidRPr="00C42784" w:rsidTr="0078015B">
        <w:tc>
          <w:tcPr>
            <w:tcW w:w="347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C45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632.7</w:t>
            </w:r>
          </w:p>
        </w:tc>
        <w:tc>
          <w:tcPr>
            <w:tcW w:w="153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4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569.5</w:t>
            </w:r>
          </w:p>
        </w:tc>
        <w:tc>
          <w:tcPr>
            <w:tcW w:w="756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97.60</w:t>
            </w:r>
          </w:p>
        </w:tc>
        <w:tc>
          <w:tcPr>
            <w:tcW w:w="775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78015B" w:rsidRPr="00C61EC8" w:rsidRDefault="00C61EC8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-63.2</w:t>
            </w:r>
          </w:p>
        </w:tc>
      </w:tr>
    </w:tbl>
    <w:p w:rsidR="00C61EC8" w:rsidRDefault="0078015B" w:rsidP="00C61E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C61EC8" w:rsidRPr="0011713C">
        <w:rPr>
          <w:rFonts w:ascii="Times New Roman" w:hAnsi="Times New Roman"/>
          <w:sz w:val="24"/>
          <w:szCs w:val="24"/>
        </w:rPr>
        <w:t>По ср</w:t>
      </w:r>
      <w:r w:rsidR="00C61EC8">
        <w:rPr>
          <w:rFonts w:ascii="Times New Roman" w:hAnsi="Times New Roman"/>
          <w:sz w:val="24"/>
          <w:szCs w:val="24"/>
        </w:rPr>
        <w:t xml:space="preserve">авнению с планом наибольшее уменьшение расходов произошло </w:t>
      </w:r>
      <w:r w:rsidR="00C61EC8" w:rsidRPr="0011713C">
        <w:rPr>
          <w:rFonts w:ascii="Times New Roman" w:hAnsi="Times New Roman"/>
          <w:sz w:val="24"/>
          <w:szCs w:val="24"/>
        </w:rPr>
        <w:t xml:space="preserve"> по разделам: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C61EC8" w:rsidRPr="00C61EC8">
        <w:rPr>
          <w:rFonts w:ascii="Times New Roman" w:hAnsi="Times New Roman"/>
          <w:sz w:val="24"/>
          <w:szCs w:val="24"/>
        </w:rPr>
        <w:t xml:space="preserve">- </w:t>
      </w:r>
      <w:r w:rsidR="00C61EC8" w:rsidRPr="00C61EC8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="00C61EC8">
        <w:rPr>
          <w:rFonts w:ascii="Times New Roman" w:hAnsi="Times New Roman"/>
          <w:b/>
          <w:sz w:val="24"/>
          <w:szCs w:val="24"/>
        </w:rPr>
        <w:t xml:space="preserve"> на 31.1тыс.руб</w:t>
      </w:r>
      <w:proofErr w:type="gramStart"/>
      <w:r w:rsidR="00C61EC8">
        <w:rPr>
          <w:rFonts w:ascii="Times New Roman" w:hAnsi="Times New Roman"/>
          <w:b/>
          <w:sz w:val="24"/>
          <w:szCs w:val="24"/>
        </w:rPr>
        <w:t>.</w:t>
      </w:r>
      <w:r w:rsidR="00C61EC8" w:rsidRPr="00C61EC8">
        <w:rPr>
          <w:rFonts w:ascii="Times New Roman" w:hAnsi="Times New Roman"/>
          <w:sz w:val="24"/>
          <w:szCs w:val="24"/>
        </w:rPr>
        <w:t>О</w:t>
      </w:r>
      <w:proofErr w:type="gramEnd"/>
      <w:r w:rsidR="00C61EC8" w:rsidRPr="00C61EC8">
        <w:rPr>
          <w:rFonts w:ascii="Times New Roman" w:hAnsi="Times New Roman"/>
          <w:sz w:val="24"/>
          <w:szCs w:val="24"/>
        </w:rPr>
        <w:t>сновные причины</w:t>
      </w:r>
      <w:r w:rsidR="00C61EC8">
        <w:rPr>
          <w:rFonts w:ascii="Times New Roman" w:hAnsi="Times New Roman"/>
          <w:sz w:val="24"/>
          <w:szCs w:val="24"/>
        </w:rPr>
        <w:t xml:space="preserve"> не полногоосвоения плановых назначений</w:t>
      </w:r>
      <w:r w:rsidR="00E62781">
        <w:rPr>
          <w:rFonts w:ascii="Times New Roman" w:hAnsi="Times New Roman"/>
          <w:sz w:val="24"/>
          <w:szCs w:val="24"/>
        </w:rPr>
        <w:t xml:space="preserve"> является в связи с отсутствием непредвиденных расходов.;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C61EC8" w:rsidRPr="00C61EC8">
        <w:rPr>
          <w:rFonts w:ascii="Times New Roman" w:hAnsi="Times New Roman"/>
          <w:b/>
          <w:sz w:val="24"/>
          <w:szCs w:val="24"/>
        </w:rPr>
        <w:t>31</w:t>
      </w:r>
      <w:r w:rsidR="00C61EC8">
        <w:rPr>
          <w:rFonts w:ascii="Times New Roman" w:hAnsi="Times New Roman"/>
          <w:b/>
          <w:sz w:val="24"/>
          <w:szCs w:val="24"/>
        </w:rPr>
        <w:t>.</w:t>
      </w:r>
      <w:r w:rsidR="00C61EC8" w:rsidRPr="00C61EC8">
        <w:rPr>
          <w:rFonts w:ascii="Times New Roman" w:hAnsi="Times New Roman"/>
          <w:b/>
          <w:sz w:val="24"/>
          <w:szCs w:val="24"/>
        </w:rPr>
        <w:t>9</w:t>
      </w:r>
      <w:r w:rsidRPr="00C42784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C42784">
        <w:rPr>
          <w:rFonts w:ascii="Times New Roman" w:hAnsi="Times New Roman"/>
          <w:sz w:val="24"/>
          <w:szCs w:val="24"/>
        </w:rPr>
        <w:t xml:space="preserve"> Не полностью  профинансированы расходы по муниципальной программе «Развитие национальной экономики на территории сельского хозяйства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2015-2017 годы»</w:t>
      </w:r>
      <w:r w:rsidR="00D163C6">
        <w:rPr>
          <w:rFonts w:ascii="Times New Roman" w:hAnsi="Times New Roman"/>
          <w:sz w:val="24"/>
          <w:szCs w:val="24"/>
        </w:rPr>
        <w:t>.</w:t>
      </w:r>
    </w:p>
    <w:p w:rsidR="00D163C6" w:rsidRDefault="00D163C6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06D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</w:t>
      </w:r>
      <w:r w:rsidRPr="00C42784">
        <w:rPr>
          <w:rFonts w:ascii="Times New Roman" w:hAnsi="Times New Roman"/>
          <w:b/>
          <w:sz w:val="24"/>
          <w:szCs w:val="24"/>
          <w:lang w:eastAsia="ru-RU"/>
        </w:rPr>
        <w:t xml:space="preserve"> законодательству.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174E7">
        <w:rPr>
          <w:rFonts w:ascii="Times New Roman" w:hAnsi="Times New Roman"/>
          <w:sz w:val="24"/>
          <w:szCs w:val="24"/>
          <w:lang w:eastAsia="ru-RU"/>
        </w:rPr>
        <w:t>19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0174E7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174E7">
        <w:rPr>
          <w:rFonts w:ascii="Times New Roman" w:hAnsi="Times New Roman"/>
          <w:sz w:val="24"/>
          <w:szCs w:val="24"/>
          <w:lang w:eastAsia="ru-RU"/>
        </w:rPr>
        <w:t>45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0174E7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0174E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0174E7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0174E7">
        <w:rPr>
          <w:rFonts w:ascii="Times New Roman" w:hAnsi="Times New Roman"/>
          <w:sz w:val="24"/>
          <w:szCs w:val="24"/>
          <w:lang w:eastAsia="ru-RU"/>
        </w:rPr>
        <w:t>74.0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0174E7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E366DA">
        <w:rPr>
          <w:rFonts w:ascii="Times New Roman" w:hAnsi="Times New Roman"/>
          <w:sz w:val="24"/>
          <w:szCs w:val="24"/>
          <w:lang w:eastAsia="ru-RU"/>
        </w:rPr>
        <w:t>-</w:t>
      </w:r>
      <w:r w:rsidR="000174E7">
        <w:rPr>
          <w:rFonts w:ascii="Times New Roman" w:hAnsi="Times New Roman"/>
          <w:sz w:val="24"/>
          <w:szCs w:val="24"/>
          <w:lang w:eastAsia="ru-RU"/>
        </w:rPr>
        <w:t>2</w:t>
      </w:r>
      <w:r w:rsidR="00C45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4E7">
        <w:rPr>
          <w:rFonts w:ascii="Times New Roman" w:hAnsi="Times New Roman"/>
          <w:sz w:val="24"/>
          <w:szCs w:val="24"/>
          <w:lang w:eastAsia="ru-RU"/>
        </w:rPr>
        <w:t>558.8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174E7">
        <w:rPr>
          <w:rFonts w:ascii="Times New Roman" w:hAnsi="Times New Roman"/>
          <w:sz w:val="24"/>
          <w:szCs w:val="24"/>
          <w:lang w:eastAsia="ru-RU"/>
        </w:rPr>
        <w:t>2</w:t>
      </w:r>
      <w:r w:rsidR="00C45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4E7">
        <w:rPr>
          <w:rFonts w:ascii="Times New Roman" w:hAnsi="Times New Roman"/>
          <w:sz w:val="24"/>
          <w:szCs w:val="24"/>
          <w:lang w:eastAsia="ru-RU"/>
        </w:rPr>
        <w:t>600.6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015B" w:rsidRPr="00F91B0E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0174E7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0174E7">
        <w:rPr>
          <w:rFonts w:ascii="Times New Roman" w:hAnsi="Times New Roman"/>
          <w:sz w:val="24"/>
          <w:szCs w:val="24"/>
          <w:lang w:eastAsia="ru-RU"/>
        </w:rPr>
        <w:t>18.8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0174E7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78015B" w:rsidRPr="00F91B0E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E366DA">
        <w:rPr>
          <w:rFonts w:ascii="Times New Roman" w:hAnsi="Times New Roman"/>
          <w:sz w:val="24"/>
          <w:szCs w:val="24"/>
          <w:lang w:eastAsia="ru-RU"/>
        </w:rPr>
        <w:t>-</w:t>
      </w:r>
      <w:r w:rsidR="00467AAF">
        <w:rPr>
          <w:rFonts w:ascii="Times New Roman" w:hAnsi="Times New Roman"/>
          <w:sz w:val="24"/>
          <w:szCs w:val="24"/>
          <w:lang w:eastAsia="ru-RU"/>
        </w:rPr>
        <w:t>2</w:t>
      </w:r>
      <w:r w:rsidR="00C45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AAF">
        <w:rPr>
          <w:rFonts w:ascii="Times New Roman" w:hAnsi="Times New Roman"/>
          <w:sz w:val="24"/>
          <w:szCs w:val="24"/>
          <w:lang w:eastAsia="ru-RU"/>
        </w:rPr>
        <w:t xml:space="preserve">561.8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8015B" w:rsidRPr="00F91B0E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467AAF">
        <w:rPr>
          <w:rFonts w:ascii="Times New Roman" w:hAnsi="Times New Roman"/>
          <w:sz w:val="24"/>
          <w:szCs w:val="24"/>
          <w:lang w:eastAsia="ru-RU"/>
        </w:rPr>
        <w:t>2</w:t>
      </w:r>
      <w:r w:rsidR="00C456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AAF">
        <w:rPr>
          <w:rFonts w:ascii="Times New Roman" w:hAnsi="Times New Roman"/>
          <w:sz w:val="24"/>
          <w:szCs w:val="24"/>
          <w:lang w:eastAsia="ru-RU"/>
        </w:rPr>
        <w:t>600.6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C20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 w:rsidR="00AB02F5" w:rsidRPr="00453C20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 w:rsidRPr="00453C20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453C20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467AAF" w:rsidRPr="00453C20">
        <w:rPr>
          <w:rFonts w:ascii="Times New Roman" w:hAnsi="Times New Roman"/>
          <w:sz w:val="24"/>
          <w:szCs w:val="24"/>
          <w:lang w:eastAsia="ru-RU"/>
        </w:rPr>
        <w:t>7</w:t>
      </w:r>
      <w:r w:rsidRPr="00453C20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453C20">
        <w:rPr>
          <w:rFonts w:ascii="Times New Roman" w:hAnsi="Cambria Math"/>
          <w:sz w:val="24"/>
          <w:szCs w:val="24"/>
          <w:lang w:eastAsia="ru-RU"/>
        </w:rPr>
        <w:t>​</w:t>
      </w:r>
      <w:r w:rsidRPr="00453C20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453C20" w:rsidRPr="00453C20">
        <w:rPr>
          <w:rFonts w:ascii="Times New Roman" w:hAnsi="Times New Roman"/>
          <w:sz w:val="24"/>
          <w:szCs w:val="24"/>
          <w:lang w:eastAsia="ru-RU"/>
        </w:rPr>
        <w:t>55.1</w:t>
      </w:r>
      <w:r w:rsidRPr="00453C20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 w:rsidR="005C4F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в связи с переходящим </w:t>
      </w:r>
      <w:proofErr w:type="spellStart"/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78015B" w:rsidRPr="006579AF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D163C6" w:rsidRPr="006579AF">
        <w:rPr>
          <w:rFonts w:ascii="Times New Roman" w:hAnsi="Times New Roman"/>
          <w:sz w:val="24"/>
          <w:szCs w:val="24"/>
        </w:rPr>
        <w:t>40204810</w:t>
      </w:r>
      <w:r w:rsidR="00D163C6">
        <w:rPr>
          <w:rFonts w:ascii="Times New Roman" w:hAnsi="Times New Roman"/>
          <w:sz w:val="24"/>
          <w:szCs w:val="24"/>
        </w:rPr>
        <w:t>1</w:t>
      </w:r>
      <w:r w:rsidR="00D163C6" w:rsidRPr="006579AF">
        <w:rPr>
          <w:rFonts w:ascii="Times New Roman" w:hAnsi="Times New Roman"/>
          <w:sz w:val="24"/>
          <w:szCs w:val="24"/>
        </w:rPr>
        <w:t>00000000</w:t>
      </w:r>
      <w:r w:rsidR="00D163C6">
        <w:rPr>
          <w:rFonts w:ascii="Times New Roman" w:hAnsi="Times New Roman"/>
          <w:sz w:val="24"/>
          <w:szCs w:val="24"/>
        </w:rPr>
        <w:t>474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53C20"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453C20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53C20">
        <w:rPr>
          <w:rFonts w:ascii="Times New Roman" w:hAnsi="Times New Roman"/>
          <w:sz w:val="24"/>
          <w:szCs w:val="24"/>
          <w:lang w:eastAsia="ru-RU"/>
        </w:rPr>
        <w:t>45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453C2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453C20">
        <w:rPr>
          <w:rFonts w:ascii="Times New Roman" w:hAnsi="Times New Roman"/>
          <w:sz w:val="24"/>
          <w:szCs w:val="24"/>
        </w:rPr>
        <w:t>10,0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453C20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453C20">
        <w:rPr>
          <w:rFonts w:ascii="Times New Roman" w:hAnsi="Times New Roman"/>
          <w:sz w:val="24"/>
          <w:szCs w:val="24"/>
        </w:rPr>
        <w:t>11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453C20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453C20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453C2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453C20">
        <w:rPr>
          <w:rFonts w:ascii="Times New Roman" w:hAnsi="Times New Roman"/>
          <w:sz w:val="24"/>
          <w:szCs w:val="24"/>
        </w:rPr>
        <w:t>63.61</w:t>
      </w:r>
      <w:r w:rsidRPr="00C42784">
        <w:rPr>
          <w:rFonts w:ascii="Times New Roman" w:hAnsi="Times New Roman"/>
          <w:sz w:val="24"/>
          <w:szCs w:val="24"/>
        </w:rPr>
        <w:t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За 201</w:t>
      </w:r>
      <w:r w:rsidR="00453C2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453C20">
        <w:rPr>
          <w:rFonts w:ascii="Times New Roman" w:hAnsi="Times New Roman"/>
          <w:sz w:val="24"/>
          <w:szCs w:val="24"/>
        </w:rPr>
        <w:t>1 360.9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453C20">
        <w:rPr>
          <w:rFonts w:ascii="Times New Roman" w:hAnsi="Times New Roman"/>
          <w:sz w:val="24"/>
          <w:szCs w:val="24"/>
        </w:rPr>
        <w:t>574.6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453C20">
        <w:rPr>
          <w:rFonts w:ascii="Times New Roman" w:hAnsi="Times New Roman"/>
          <w:sz w:val="24"/>
          <w:szCs w:val="24"/>
        </w:rPr>
        <w:t>435.4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5F271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456CC">
        <w:rPr>
          <w:rFonts w:ascii="Times New Roman" w:hAnsi="Times New Roman"/>
          <w:sz w:val="24"/>
          <w:szCs w:val="24"/>
        </w:rPr>
        <w:t xml:space="preserve"> </w:t>
      </w:r>
      <w:r w:rsidR="005F2714">
        <w:rPr>
          <w:rFonts w:ascii="Times New Roman" w:hAnsi="Times New Roman"/>
          <w:sz w:val="24"/>
          <w:szCs w:val="24"/>
        </w:rPr>
        <w:t>370.9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Start"/>
      <w:r w:rsidR="00863B1C">
        <w:rPr>
          <w:rFonts w:ascii="Times New Roman" w:hAnsi="Times New Roman"/>
          <w:sz w:val="24"/>
          <w:szCs w:val="24"/>
        </w:rPr>
        <w:t>1</w:t>
      </w:r>
      <w:proofErr w:type="gramEnd"/>
      <w:r w:rsidR="00863B1C">
        <w:rPr>
          <w:rFonts w:ascii="Times New Roman" w:hAnsi="Times New Roman"/>
          <w:sz w:val="24"/>
          <w:szCs w:val="24"/>
        </w:rPr>
        <w:t> </w:t>
      </w:r>
      <w:r w:rsidR="005F2714">
        <w:rPr>
          <w:rFonts w:ascii="Times New Roman" w:hAnsi="Times New Roman"/>
          <w:sz w:val="24"/>
          <w:szCs w:val="24"/>
        </w:rPr>
        <w:t>508</w:t>
      </w:r>
      <w:r w:rsidR="00863B1C">
        <w:rPr>
          <w:rFonts w:ascii="Times New Roman" w:hAnsi="Times New Roman"/>
          <w:sz w:val="24"/>
          <w:szCs w:val="24"/>
        </w:rPr>
        <w:t>.</w:t>
      </w:r>
      <w:r w:rsidR="005F2714">
        <w:rPr>
          <w:rFonts w:ascii="Times New Roman" w:hAnsi="Times New Roman"/>
          <w:sz w:val="24"/>
          <w:szCs w:val="24"/>
        </w:rPr>
        <w:t>1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5F2714">
        <w:rPr>
          <w:rFonts w:ascii="Times New Roman" w:hAnsi="Times New Roman"/>
          <w:sz w:val="24"/>
          <w:szCs w:val="24"/>
        </w:rPr>
        <w:t>2 370.9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863B1C">
        <w:rPr>
          <w:rFonts w:ascii="Times New Roman" w:hAnsi="Times New Roman"/>
          <w:sz w:val="24"/>
          <w:szCs w:val="24"/>
        </w:rPr>
        <w:t>68.62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863B1C">
        <w:rPr>
          <w:rFonts w:ascii="Times New Roman" w:hAnsi="Times New Roman"/>
          <w:sz w:val="24"/>
          <w:szCs w:val="24"/>
        </w:rPr>
        <w:t>1 221.4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нормативными не установлено.  Требования постановления Правительства Самарской области не нарушены.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78015B" w:rsidRPr="00C42784" w:rsidRDefault="00F23E26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8015B"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="0078015B"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5F271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5F2714">
        <w:rPr>
          <w:rFonts w:ascii="Times New Roman" w:hAnsi="Times New Roman"/>
          <w:sz w:val="24"/>
          <w:szCs w:val="24"/>
        </w:rPr>
        <w:t>17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5F2714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</w:t>
      </w:r>
      <w:r w:rsidR="005F2714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F2714" w:rsidRPr="006A25A0" w:rsidRDefault="005F2714" w:rsidP="005F27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B84E4F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826BB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26BBE">
        <w:rPr>
          <w:rFonts w:ascii="Times New Roman" w:hAnsi="Times New Roman"/>
          <w:sz w:val="24"/>
          <w:szCs w:val="24"/>
          <w:lang w:eastAsia="ru-RU"/>
        </w:rPr>
        <w:t>19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826BBE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26BBE">
        <w:rPr>
          <w:rFonts w:ascii="Times New Roman" w:hAnsi="Times New Roman"/>
          <w:sz w:val="24"/>
          <w:szCs w:val="24"/>
          <w:lang w:eastAsia="ru-RU"/>
        </w:rPr>
        <w:t>45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826BBE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26BBE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826BBE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3E2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23E2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826BB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3E2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174E7"/>
    <w:rsid w:val="0003238F"/>
    <w:rsid w:val="00033C4B"/>
    <w:rsid w:val="00036537"/>
    <w:rsid w:val="00036E10"/>
    <w:rsid w:val="00037BE9"/>
    <w:rsid w:val="00041C4C"/>
    <w:rsid w:val="00042CB3"/>
    <w:rsid w:val="000445DF"/>
    <w:rsid w:val="00045C13"/>
    <w:rsid w:val="0004718F"/>
    <w:rsid w:val="000525F7"/>
    <w:rsid w:val="00056E90"/>
    <w:rsid w:val="00061B75"/>
    <w:rsid w:val="00062BC4"/>
    <w:rsid w:val="00066D06"/>
    <w:rsid w:val="0007148D"/>
    <w:rsid w:val="000737F8"/>
    <w:rsid w:val="00073D18"/>
    <w:rsid w:val="00080669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2393"/>
    <w:rsid w:val="001043DB"/>
    <w:rsid w:val="00104563"/>
    <w:rsid w:val="00106B96"/>
    <w:rsid w:val="00121583"/>
    <w:rsid w:val="001246CD"/>
    <w:rsid w:val="00124CAA"/>
    <w:rsid w:val="0012513B"/>
    <w:rsid w:val="0012522C"/>
    <w:rsid w:val="00125696"/>
    <w:rsid w:val="00133257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A3C9C"/>
    <w:rsid w:val="001A4494"/>
    <w:rsid w:val="001A5A27"/>
    <w:rsid w:val="001A6C55"/>
    <w:rsid w:val="001A7D61"/>
    <w:rsid w:val="001B1B63"/>
    <w:rsid w:val="001B2340"/>
    <w:rsid w:val="001C2775"/>
    <w:rsid w:val="001C39CB"/>
    <w:rsid w:val="001C5425"/>
    <w:rsid w:val="001E34E4"/>
    <w:rsid w:val="001E502C"/>
    <w:rsid w:val="001E675B"/>
    <w:rsid w:val="001F1B11"/>
    <w:rsid w:val="001F6F63"/>
    <w:rsid w:val="0020078D"/>
    <w:rsid w:val="00201243"/>
    <w:rsid w:val="00201986"/>
    <w:rsid w:val="00204B42"/>
    <w:rsid w:val="00205BF5"/>
    <w:rsid w:val="002067A8"/>
    <w:rsid w:val="00210BFE"/>
    <w:rsid w:val="00210EA9"/>
    <w:rsid w:val="0022284E"/>
    <w:rsid w:val="002238FE"/>
    <w:rsid w:val="00227310"/>
    <w:rsid w:val="00231C7D"/>
    <w:rsid w:val="00236EA1"/>
    <w:rsid w:val="002405A0"/>
    <w:rsid w:val="002456C5"/>
    <w:rsid w:val="002515EA"/>
    <w:rsid w:val="00251CCD"/>
    <w:rsid w:val="00252814"/>
    <w:rsid w:val="0025337F"/>
    <w:rsid w:val="00255BAD"/>
    <w:rsid w:val="00263EE2"/>
    <w:rsid w:val="00264968"/>
    <w:rsid w:val="00267D3C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2E9E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268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33C7F"/>
    <w:rsid w:val="0043726C"/>
    <w:rsid w:val="00440DF8"/>
    <w:rsid w:val="00441DA3"/>
    <w:rsid w:val="004436B5"/>
    <w:rsid w:val="00444881"/>
    <w:rsid w:val="00450A72"/>
    <w:rsid w:val="00453C20"/>
    <w:rsid w:val="004573E8"/>
    <w:rsid w:val="00463A44"/>
    <w:rsid w:val="00467AAF"/>
    <w:rsid w:val="004707E8"/>
    <w:rsid w:val="00473670"/>
    <w:rsid w:val="004738A1"/>
    <w:rsid w:val="004746C8"/>
    <w:rsid w:val="0047623A"/>
    <w:rsid w:val="00476F77"/>
    <w:rsid w:val="00485116"/>
    <w:rsid w:val="00490ABD"/>
    <w:rsid w:val="00491FBC"/>
    <w:rsid w:val="00493487"/>
    <w:rsid w:val="00493D6F"/>
    <w:rsid w:val="004952E1"/>
    <w:rsid w:val="004964A3"/>
    <w:rsid w:val="0049693F"/>
    <w:rsid w:val="004A1F61"/>
    <w:rsid w:val="004A42FA"/>
    <w:rsid w:val="004A61E3"/>
    <w:rsid w:val="004B260A"/>
    <w:rsid w:val="004B405A"/>
    <w:rsid w:val="004C0990"/>
    <w:rsid w:val="004C2319"/>
    <w:rsid w:val="004D4D5A"/>
    <w:rsid w:val="004D7180"/>
    <w:rsid w:val="004D768B"/>
    <w:rsid w:val="004E03E3"/>
    <w:rsid w:val="004E1D69"/>
    <w:rsid w:val="004E27AC"/>
    <w:rsid w:val="004F04CA"/>
    <w:rsid w:val="004F2F50"/>
    <w:rsid w:val="004F4501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138C"/>
    <w:rsid w:val="00523D83"/>
    <w:rsid w:val="005248F2"/>
    <w:rsid w:val="00524CCC"/>
    <w:rsid w:val="00525B90"/>
    <w:rsid w:val="005317E3"/>
    <w:rsid w:val="00532822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83D75"/>
    <w:rsid w:val="005B4CB3"/>
    <w:rsid w:val="005C4F45"/>
    <w:rsid w:val="005C5482"/>
    <w:rsid w:val="005C74C5"/>
    <w:rsid w:val="005C75E0"/>
    <w:rsid w:val="005D0119"/>
    <w:rsid w:val="005D352F"/>
    <w:rsid w:val="005D58C6"/>
    <w:rsid w:val="005D60DE"/>
    <w:rsid w:val="005E1872"/>
    <w:rsid w:val="005E458B"/>
    <w:rsid w:val="005E6264"/>
    <w:rsid w:val="005F1FAA"/>
    <w:rsid w:val="005F2714"/>
    <w:rsid w:val="005F3ECE"/>
    <w:rsid w:val="0061112C"/>
    <w:rsid w:val="0061287F"/>
    <w:rsid w:val="00613329"/>
    <w:rsid w:val="00617146"/>
    <w:rsid w:val="00617CD3"/>
    <w:rsid w:val="00620659"/>
    <w:rsid w:val="006260DA"/>
    <w:rsid w:val="00640FFD"/>
    <w:rsid w:val="00646135"/>
    <w:rsid w:val="00647069"/>
    <w:rsid w:val="006535A2"/>
    <w:rsid w:val="006579AF"/>
    <w:rsid w:val="00662165"/>
    <w:rsid w:val="00666F00"/>
    <w:rsid w:val="006707D9"/>
    <w:rsid w:val="00672610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1E3"/>
    <w:rsid w:val="006A7F63"/>
    <w:rsid w:val="006B013E"/>
    <w:rsid w:val="006B0B65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606D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015B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FAF"/>
    <w:rsid w:val="007C406E"/>
    <w:rsid w:val="007C7175"/>
    <w:rsid w:val="007D06BC"/>
    <w:rsid w:val="007E177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26BB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3B1C"/>
    <w:rsid w:val="00864213"/>
    <w:rsid w:val="0086483F"/>
    <w:rsid w:val="008748DE"/>
    <w:rsid w:val="00891EDF"/>
    <w:rsid w:val="00893800"/>
    <w:rsid w:val="00897280"/>
    <w:rsid w:val="008A0747"/>
    <w:rsid w:val="008A226E"/>
    <w:rsid w:val="008A4A76"/>
    <w:rsid w:val="008A65C3"/>
    <w:rsid w:val="008B2D93"/>
    <w:rsid w:val="008B5DB0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7CB6"/>
    <w:rsid w:val="009425D2"/>
    <w:rsid w:val="0095101C"/>
    <w:rsid w:val="009548EA"/>
    <w:rsid w:val="009642D0"/>
    <w:rsid w:val="00965DAC"/>
    <w:rsid w:val="009705A7"/>
    <w:rsid w:val="00972BA6"/>
    <w:rsid w:val="00975337"/>
    <w:rsid w:val="00976386"/>
    <w:rsid w:val="00976C38"/>
    <w:rsid w:val="00980DB6"/>
    <w:rsid w:val="009830FC"/>
    <w:rsid w:val="00984219"/>
    <w:rsid w:val="00985BF9"/>
    <w:rsid w:val="009934CE"/>
    <w:rsid w:val="00996EE9"/>
    <w:rsid w:val="009A0AAF"/>
    <w:rsid w:val="009A1DF9"/>
    <w:rsid w:val="009A3C3E"/>
    <w:rsid w:val="009B2479"/>
    <w:rsid w:val="009B75FE"/>
    <w:rsid w:val="009C2F5D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2446"/>
    <w:rsid w:val="00A276A2"/>
    <w:rsid w:val="00A349E0"/>
    <w:rsid w:val="00A35D98"/>
    <w:rsid w:val="00A40690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02F5"/>
    <w:rsid w:val="00AB348D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77C8"/>
    <w:rsid w:val="00B3301A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4E4F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D6313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BF637F"/>
    <w:rsid w:val="00C0252A"/>
    <w:rsid w:val="00C04A9C"/>
    <w:rsid w:val="00C05132"/>
    <w:rsid w:val="00C05A94"/>
    <w:rsid w:val="00C10173"/>
    <w:rsid w:val="00C12E73"/>
    <w:rsid w:val="00C17DE1"/>
    <w:rsid w:val="00C32CD0"/>
    <w:rsid w:val="00C32D07"/>
    <w:rsid w:val="00C33CBD"/>
    <w:rsid w:val="00C40FAC"/>
    <w:rsid w:val="00C41AD4"/>
    <w:rsid w:val="00C42C09"/>
    <w:rsid w:val="00C456CC"/>
    <w:rsid w:val="00C45826"/>
    <w:rsid w:val="00C56410"/>
    <w:rsid w:val="00C56C67"/>
    <w:rsid w:val="00C5711D"/>
    <w:rsid w:val="00C57742"/>
    <w:rsid w:val="00C60CF5"/>
    <w:rsid w:val="00C61EC8"/>
    <w:rsid w:val="00C64094"/>
    <w:rsid w:val="00C64ECF"/>
    <w:rsid w:val="00C66080"/>
    <w:rsid w:val="00C710AD"/>
    <w:rsid w:val="00C72AB1"/>
    <w:rsid w:val="00C8238B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63C6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B280C"/>
    <w:rsid w:val="00DB2F0D"/>
    <w:rsid w:val="00DB407B"/>
    <w:rsid w:val="00DB49BB"/>
    <w:rsid w:val="00DB49CB"/>
    <w:rsid w:val="00DB5A7D"/>
    <w:rsid w:val="00DB62C4"/>
    <w:rsid w:val="00DC540C"/>
    <w:rsid w:val="00DC7E6C"/>
    <w:rsid w:val="00DD5913"/>
    <w:rsid w:val="00DD5E79"/>
    <w:rsid w:val="00DE019A"/>
    <w:rsid w:val="00DE593B"/>
    <w:rsid w:val="00DF4815"/>
    <w:rsid w:val="00DF645C"/>
    <w:rsid w:val="00E01834"/>
    <w:rsid w:val="00E02C2C"/>
    <w:rsid w:val="00E07FF1"/>
    <w:rsid w:val="00E10C50"/>
    <w:rsid w:val="00E1183F"/>
    <w:rsid w:val="00E11C6A"/>
    <w:rsid w:val="00E20629"/>
    <w:rsid w:val="00E23E5D"/>
    <w:rsid w:val="00E248FD"/>
    <w:rsid w:val="00E275A8"/>
    <w:rsid w:val="00E302ED"/>
    <w:rsid w:val="00E366DA"/>
    <w:rsid w:val="00E36D56"/>
    <w:rsid w:val="00E450E5"/>
    <w:rsid w:val="00E45ECE"/>
    <w:rsid w:val="00E4600F"/>
    <w:rsid w:val="00E521B8"/>
    <w:rsid w:val="00E52532"/>
    <w:rsid w:val="00E53CCB"/>
    <w:rsid w:val="00E54B89"/>
    <w:rsid w:val="00E553E2"/>
    <w:rsid w:val="00E56802"/>
    <w:rsid w:val="00E56D2D"/>
    <w:rsid w:val="00E60ED5"/>
    <w:rsid w:val="00E615F2"/>
    <w:rsid w:val="00E61BBF"/>
    <w:rsid w:val="00E62781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38A2"/>
    <w:rsid w:val="00E94839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E1217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23E26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1AA0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7801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8015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2CD0-4999-400B-A62C-2111C77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2015-05-05T05:54:00Z</cp:lastPrinted>
  <dcterms:created xsi:type="dcterms:W3CDTF">2015-04-28T06:31:00Z</dcterms:created>
  <dcterms:modified xsi:type="dcterms:W3CDTF">2017-04-20T07:20:00Z</dcterms:modified>
</cp:coreProperties>
</file>