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F1" w:rsidRPr="00E87DCF" w:rsidRDefault="00176AF2" w:rsidP="00E87D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 САМАРСКОЙ ОБЛАСТИ</w:t>
      </w:r>
    </w:p>
    <w:p w:rsidR="00324EF1" w:rsidRPr="00E87DCF" w:rsidRDefault="00176AF2" w:rsidP="00E87D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EF1" w:rsidRPr="00E87DCF" w:rsidRDefault="00E87DCF" w:rsidP="00E87D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О</w:t>
      </w:r>
      <w:r w:rsidR="00176AF2" w:rsidRPr="00E87DCF">
        <w:rPr>
          <w:rFonts w:ascii="Times New Roman" w:hAnsi="Times New Roman" w:cs="Times New Roman"/>
          <w:sz w:val="28"/>
          <w:szCs w:val="28"/>
        </w:rPr>
        <w:t>т</w:t>
      </w:r>
      <w:r w:rsidRPr="00E87DCF">
        <w:rPr>
          <w:rFonts w:ascii="Times New Roman" w:hAnsi="Times New Roman" w:cs="Times New Roman"/>
          <w:sz w:val="28"/>
          <w:szCs w:val="28"/>
        </w:rPr>
        <w:t xml:space="preserve"> 31.10.</w:t>
      </w:r>
      <w:r w:rsidR="00176AF2" w:rsidRPr="00E87DCF">
        <w:rPr>
          <w:rFonts w:ascii="Times New Roman" w:hAnsi="Times New Roman" w:cs="Times New Roman"/>
          <w:sz w:val="28"/>
          <w:szCs w:val="28"/>
        </w:rPr>
        <w:t>2014</w:t>
      </w:r>
      <w:r w:rsidRPr="00E87DCF">
        <w:rPr>
          <w:rFonts w:ascii="Times New Roman" w:hAnsi="Times New Roman" w:cs="Times New Roman"/>
          <w:sz w:val="28"/>
          <w:szCs w:val="28"/>
        </w:rPr>
        <w:t xml:space="preserve"> </w:t>
      </w:r>
      <w:r w:rsidR="00176AF2" w:rsidRPr="00E87DCF">
        <w:rPr>
          <w:rFonts w:ascii="Times New Roman" w:hAnsi="Times New Roman" w:cs="Times New Roman"/>
          <w:sz w:val="28"/>
          <w:szCs w:val="28"/>
        </w:rPr>
        <w:t>г. №</w:t>
      </w:r>
      <w:r w:rsidRPr="00E87DCF">
        <w:rPr>
          <w:rFonts w:ascii="Times New Roman" w:hAnsi="Times New Roman" w:cs="Times New Roman"/>
          <w:sz w:val="28"/>
          <w:szCs w:val="28"/>
        </w:rPr>
        <w:t xml:space="preserve"> 834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Челно- Вершинский Самарской области от 05.09.2014 № 643 «Об утверждении Порядка предоставления в 2014 - 2016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</w:t>
      </w:r>
      <w:r w:rsidRPr="00E87DCF">
        <w:rPr>
          <w:rFonts w:ascii="Times New Roman" w:hAnsi="Times New Roman" w:cs="Times New Roman"/>
          <w:sz w:val="28"/>
          <w:szCs w:val="28"/>
        </w:rPr>
        <w:tab/>
        <w:t>сельскохозяйственной</w:t>
      </w:r>
      <w:r w:rsidR="00E87DCF">
        <w:rPr>
          <w:rFonts w:ascii="Times New Roman" w:hAnsi="Times New Roman" w:cs="Times New Roman"/>
          <w:sz w:val="28"/>
          <w:szCs w:val="28"/>
        </w:rPr>
        <w:t xml:space="preserve"> </w:t>
      </w:r>
      <w:r w:rsidRPr="00E87DCF">
        <w:rPr>
          <w:rFonts w:ascii="Times New Roman" w:hAnsi="Times New Roman" w:cs="Times New Roman"/>
          <w:sz w:val="28"/>
          <w:szCs w:val="28"/>
        </w:rPr>
        <w:t>продукции в части расходов на производство реализованного и (или) отгруженного на собственную переработку молока»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23.10.2014 № 653 «О внесении изменений в отдельные постановления Правительства Самарской области» и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 администрация муниципального района Челно-Вершинский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района Челно-Вершинский Самарской области от 05.09.2014 № 643 «Об утверждении Порядка предоставления в 2014 - 2016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 (далее - Постановление):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в порядке предоставления в 2014 - 2016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 внести следующие изменения: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абзац третий пункта 2.3 изложить в следующей редакции: «у производителя отсутствует просроченная задолженность по возврату бюджетного кредита (основного долга), предоставленного из областного бюджета;»;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абзац второй пункта 2.5 изложить в следующей редакции: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 xml:space="preserve">«предоставление получателями в орган местного самоуправления в течение финансового года, в котором предоставлена субсидия, и по его итогам отчетности о финансово-экономическом состоянии получателей по форме, </w:t>
      </w:r>
      <w:r w:rsidRPr="00E87DCF">
        <w:rPr>
          <w:rFonts w:ascii="Times New Roman" w:hAnsi="Times New Roman" w:cs="Times New Roman"/>
          <w:sz w:val="28"/>
          <w:szCs w:val="28"/>
        </w:rPr>
        <w:lastRenderedPageBreak/>
        <w:t>устанавливаемые в соответствии с действующим законодательством Министерством сельского хозяйства Российской Федерации, и в сроки, устанавливаемые министерством сельского хозяйства и продовольствия Самарской области (далее - министерство) (в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министерство);»; в пункте 2.8: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в абзаце девятом слово «, недостаточность» исключить; после абзаца девятого дополнить абзацем следующего содержания: «превышение суммы субсидии, указанной производителем в справке - расчете для предоставления субсидии, над остатком объема субвенций,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распределенных законом Самарской области об областном бюджете на очередной финансовый год и плановый период;».</w:t>
      </w:r>
    </w:p>
    <w:p w:rsidR="00324EF1" w:rsidRPr="00E87DCF" w:rsidRDefault="00E87DCF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AF2" w:rsidRPr="00E87D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</w:t>
      </w:r>
    </w:p>
    <w:p w:rsidR="00324EF1" w:rsidRPr="00E87DCF" w:rsidRDefault="00176AF2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7DCF">
        <w:rPr>
          <w:rFonts w:ascii="Times New Roman" w:hAnsi="Times New Roman" w:cs="Times New Roman"/>
          <w:sz w:val="28"/>
          <w:szCs w:val="28"/>
        </w:rPr>
        <w:t>вестник».</w:t>
      </w:r>
    </w:p>
    <w:p w:rsidR="00324EF1" w:rsidRPr="00E87DCF" w:rsidRDefault="00E87DCF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AF2" w:rsidRPr="00E87D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4EF1" w:rsidRDefault="00E87DCF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2" w:rsidRPr="00E87D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- руководителя «Управления сельского хозяйства администрации муниципального района Челно-Вершинский Самарской области» Мазитова А.Р.</w:t>
      </w:r>
    </w:p>
    <w:p w:rsidR="00E87DCF" w:rsidRPr="00E87DCF" w:rsidRDefault="00E87DCF" w:rsidP="00E87D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Челно-Вершинский В.А. Князькин</w:t>
      </w:r>
      <w:bookmarkStart w:id="0" w:name="_GoBack"/>
      <w:bookmarkEnd w:id="0"/>
    </w:p>
    <w:p w:rsidR="00E87DCF" w:rsidRPr="00E87DCF" w:rsidRDefault="00E87DC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87DCF" w:rsidRPr="00E87DCF" w:rsidSect="00324EF1">
      <w:type w:val="continuous"/>
      <w:pgSz w:w="11905" w:h="16837"/>
      <w:pgMar w:top="734" w:right="516" w:bottom="1094" w:left="2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F3" w:rsidRDefault="002D5DF3" w:rsidP="00324EF1">
      <w:r>
        <w:separator/>
      </w:r>
    </w:p>
  </w:endnote>
  <w:endnote w:type="continuationSeparator" w:id="0">
    <w:p w:rsidR="002D5DF3" w:rsidRDefault="002D5DF3" w:rsidP="003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F3" w:rsidRDefault="002D5DF3"/>
  </w:footnote>
  <w:footnote w:type="continuationSeparator" w:id="0">
    <w:p w:rsidR="002D5DF3" w:rsidRDefault="002D5D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837"/>
    <w:multiLevelType w:val="multilevel"/>
    <w:tmpl w:val="BC08FF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1"/>
    <w:rsid w:val="00176AF2"/>
    <w:rsid w:val="002D5DF3"/>
    <w:rsid w:val="00324EF1"/>
    <w:rsid w:val="006478AF"/>
    <w:rsid w:val="00E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EF23-0F7C-4C65-8F89-62F951F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4E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EF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24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24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rsid w:val="00324EF1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24EF1"/>
    <w:pPr>
      <w:shd w:val="clear" w:color="auto" w:fill="FFFFFF"/>
      <w:spacing w:before="1140" w:line="324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Администрация</cp:lastModifiedBy>
  <cp:revision>2</cp:revision>
  <dcterms:created xsi:type="dcterms:W3CDTF">2014-11-05T10:40:00Z</dcterms:created>
  <dcterms:modified xsi:type="dcterms:W3CDTF">2014-11-05T10:40:00Z</dcterms:modified>
</cp:coreProperties>
</file>