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2A" w:rsidRPr="00426231" w:rsidRDefault="00FB7B2A" w:rsidP="00FB7B2A">
      <w:pPr>
        <w:shd w:val="clear" w:color="auto" w:fill="FFFFFF"/>
        <w:ind w:left="11"/>
        <w:jc w:val="right"/>
        <w:rPr>
          <w:spacing w:val="7"/>
        </w:rPr>
      </w:pPr>
      <w:bookmarkStart w:id="0" w:name="_GoBack"/>
      <w:bookmarkEnd w:id="0"/>
      <w:r w:rsidRPr="00426231">
        <w:rPr>
          <w:spacing w:val="7"/>
        </w:rPr>
        <w:t>Приложение № 1</w:t>
      </w:r>
    </w:p>
    <w:p w:rsidR="00FB7B2A" w:rsidRPr="00426231" w:rsidRDefault="00FB7B2A" w:rsidP="00FB7B2A">
      <w:pPr>
        <w:shd w:val="clear" w:color="auto" w:fill="FFFFFF"/>
        <w:ind w:left="11"/>
        <w:jc w:val="right"/>
        <w:rPr>
          <w:spacing w:val="7"/>
        </w:rPr>
      </w:pPr>
      <w:r w:rsidRPr="00426231">
        <w:rPr>
          <w:spacing w:val="7"/>
        </w:rPr>
        <w:t xml:space="preserve"> к постановлению администрации </w:t>
      </w:r>
    </w:p>
    <w:p w:rsidR="00FB7B2A" w:rsidRPr="00426231" w:rsidRDefault="00FB7B2A" w:rsidP="00FB7B2A">
      <w:pPr>
        <w:shd w:val="clear" w:color="auto" w:fill="FFFFFF"/>
        <w:ind w:left="11"/>
        <w:jc w:val="right"/>
        <w:rPr>
          <w:spacing w:val="7"/>
        </w:rPr>
      </w:pPr>
      <w:r w:rsidRPr="00426231">
        <w:rPr>
          <w:spacing w:val="7"/>
        </w:rPr>
        <w:t xml:space="preserve">муниципального района Челно-Вершинский </w:t>
      </w:r>
    </w:p>
    <w:p w:rsidR="00FB7B2A" w:rsidRPr="00426231" w:rsidRDefault="00B82602" w:rsidP="00FB7B2A">
      <w:pPr>
        <w:jc w:val="right"/>
      </w:pPr>
      <w:r>
        <w:t>от  06.02.2014 г. № 95</w:t>
      </w:r>
    </w:p>
    <w:p w:rsidR="00FB7B2A" w:rsidRPr="00426231" w:rsidRDefault="00FB7B2A" w:rsidP="00FB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FB7B2A" w:rsidRPr="00426231" w:rsidRDefault="00FB7B2A" w:rsidP="00FB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FB7B2A" w:rsidRPr="00426231" w:rsidRDefault="0012524A" w:rsidP="00FB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426231">
        <w:t xml:space="preserve">Административный регламент </w:t>
      </w:r>
    </w:p>
    <w:p w:rsidR="0012524A" w:rsidRPr="00426231" w:rsidRDefault="00FB7B2A" w:rsidP="00FB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426231">
        <w:t xml:space="preserve">по </w:t>
      </w:r>
      <w:r w:rsidR="0012524A" w:rsidRPr="00426231">
        <w:t>предоставлени</w:t>
      </w:r>
      <w:r w:rsidRPr="00426231">
        <w:t>ю</w:t>
      </w:r>
      <w:r w:rsidR="0012524A" w:rsidRPr="00426231">
        <w:t xml:space="preserve"> муниципальной услуги </w:t>
      </w:r>
    </w:p>
    <w:p w:rsidR="00FB7B2A" w:rsidRPr="00426231" w:rsidRDefault="0012524A" w:rsidP="00FB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r w:rsidRPr="00426231">
        <w:t>«</w:t>
      </w:r>
      <w:r w:rsidRPr="00426231">
        <w:rPr>
          <w:color w:val="000000"/>
        </w:rPr>
        <w:t xml:space="preserve">Предоставление </w:t>
      </w:r>
      <w:proofErr w:type="gramStart"/>
      <w:r w:rsidRPr="00426231">
        <w:rPr>
          <w:color w:val="000000"/>
        </w:rPr>
        <w:t>дополнительного</w:t>
      </w:r>
      <w:proofErr w:type="gramEnd"/>
      <w:r w:rsidRPr="00426231">
        <w:rPr>
          <w:color w:val="000000"/>
        </w:rPr>
        <w:t xml:space="preserve"> художественного </w:t>
      </w:r>
    </w:p>
    <w:p w:rsidR="0012524A" w:rsidRPr="00426231" w:rsidRDefault="0012524A" w:rsidP="00FB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rPr>
      </w:pPr>
      <w:r w:rsidRPr="00426231">
        <w:rPr>
          <w:color w:val="000000"/>
        </w:rPr>
        <w:t>образования детям»</w:t>
      </w:r>
    </w:p>
    <w:p w:rsidR="0012524A" w:rsidRPr="00426231" w:rsidRDefault="0012524A" w:rsidP="00FB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rsidR="00FB7B2A" w:rsidRPr="00426231" w:rsidRDefault="00FB7B2A" w:rsidP="00FB7B2A"/>
    <w:p w:rsidR="00FB7B2A" w:rsidRPr="00426231" w:rsidRDefault="00FB7B2A" w:rsidP="00FB7B2A">
      <w:pPr>
        <w:numPr>
          <w:ilvl w:val="0"/>
          <w:numId w:val="2"/>
        </w:numPr>
        <w:jc w:val="center"/>
      </w:pPr>
      <w:r w:rsidRPr="00426231">
        <w:t>Общие положения</w:t>
      </w:r>
    </w:p>
    <w:p w:rsidR="00FB7B2A" w:rsidRPr="00426231" w:rsidRDefault="00FB7B2A" w:rsidP="00FB7B2A">
      <w:pPr>
        <w:ind w:firstLine="567"/>
      </w:pPr>
    </w:p>
    <w:p w:rsidR="00FB7B2A" w:rsidRPr="00426231" w:rsidRDefault="00FB7B2A" w:rsidP="00FB7B2A">
      <w:pPr>
        <w:widowControl w:val="0"/>
        <w:autoSpaceDE w:val="0"/>
        <w:autoSpaceDN w:val="0"/>
        <w:adjustRightInd w:val="0"/>
        <w:ind w:firstLine="567"/>
        <w:jc w:val="center"/>
        <w:outlineLvl w:val="2"/>
        <w:rPr>
          <w:rFonts w:eastAsia="Calibri"/>
          <w:lang w:eastAsia="en-US"/>
        </w:rPr>
      </w:pPr>
      <w:r w:rsidRPr="00426231">
        <w:rPr>
          <w:rFonts w:eastAsia="Calibri"/>
          <w:lang w:eastAsia="en-US"/>
        </w:rPr>
        <w:t>1.1. Общие сведения о муниципальной услуге</w:t>
      </w:r>
    </w:p>
    <w:p w:rsidR="00FB7B2A" w:rsidRPr="00426231" w:rsidRDefault="00FB7B2A" w:rsidP="00FB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B7B2A" w:rsidRPr="00426231" w:rsidRDefault="00FB7B2A" w:rsidP="00FB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r w:rsidRPr="00426231">
        <w:t xml:space="preserve">1.1.1. </w:t>
      </w:r>
      <w:r w:rsidR="0012524A" w:rsidRPr="00426231">
        <w:t xml:space="preserve">Административный регламент </w:t>
      </w:r>
      <w:r w:rsidRPr="00426231">
        <w:t>по предоставлению муниципальной услуги «</w:t>
      </w:r>
      <w:r w:rsidRPr="00426231">
        <w:rPr>
          <w:color w:val="000000"/>
        </w:rPr>
        <w:t xml:space="preserve">Предоставление дополнительного художественного образования детям» </w:t>
      </w:r>
      <w:r w:rsidR="0012524A" w:rsidRPr="00426231">
        <w:t xml:space="preserve">разработан в целях повышения качества предоставления и доступности муниципальной услуги (далее - услуги), создания комфортных условий для получателей услуги и определяет сроки и последовательность действий (административных процедур) при </w:t>
      </w:r>
      <w:r w:rsidRPr="00426231">
        <w:t>предоставлении муниципальной услуги</w:t>
      </w:r>
      <w:r w:rsidRPr="00426231">
        <w:rPr>
          <w:rFonts w:eastAsia="Calibri"/>
          <w:lang w:eastAsia="en-US"/>
        </w:rPr>
        <w:t>, устанавливает порядок предоставления муниципальной услуги и стандарт ее предоставления.</w:t>
      </w:r>
    </w:p>
    <w:p w:rsidR="00613FBE" w:rsidRPr="00426231" w:rsidRDefault="00FB7B2A" w:rsidP="00613FBE">
      <w:pPr>
        <w:autoSpaceDE w:val="0"/>
        <w:autoSpaceDN w:val="0"/>
        <w:adjustRightInd w:val="0"/>
        <w:ind w:firstLine="540"/>
        <w:jc w:val="both"/>
        <w:rPr>
          <w:rFonts w:eastAsiaTheme="minorHAnsi"/>
          <w:lang w:eastAsia="en-US"/>
        </w:rPr>
      </w:pPr>
      <w:r w:rsidRPr="00426231">
        <w:t>1.1.2.</w:t>
      </w:r>
      <w:r w:rsidR="00613FBE" w:rsidRPr="00426231">
        <w:rPr>
          <w:rFonts w:eastAsiaTheme="minorHAnsi"/>
          <w:lang w:eastAsia="en-US"/>
        </w:rPr>
        <w:t xml:space="preserve">  Получатели и заявители муниципальной услуги.</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Заявителями  муниципальной услуги являются физические лица в возрасте от 6 до 18 лет или уполномоченный представитель несовершеннолетнего получателя  муниципальной услуги, к числу которых относятся:</w:t>
      </w:r>
    </w:p>
    <w:p w:rsidR="00613FBE" w:rsidRPr="00426231" w:rsidRDefault="00613FBE" w:rsidP="00613FBE">
      <w:pPr>
        <w:autoSpaceDE w:val="0"/>
        <w:autoSpaceDN w:val="0"/>
        <w:adjustRightInd w:val="0"/>
        <w:ind w:firstLine="540"/>
        <w:contextualSpacing/>
        <w:jc w:val="both"/>
        <w:rPr>
          <w:rFonts w:eastAsiaTheme="minorHAnsi"/>
          <w:lang w:eastAsia="en-US"/>
        </w:rPr>
      </w:pPr>
      <w:r w:rsidRPr="00426231">
        <w:rPr>
          <w:rFonts w:eastAsiaTheme="minorHAnsi"/>
          <w:lang w:eastAsia="en-US"/>
        </w:rPr>
        <w:t>законный представитель несовершеннолетнего получателя  муниципальной услуги (один из родителей, опекунов, попечителей);</w:t>
      </w:r>
    </w:p>
    <w:p w:rsidR="00613FBE" w:rsidRPr="00426231" w:rsidRDefault="00613FBE" w:rsidP="00613FBE">
      <w:pPr>
        <w:autoSpaceDE w:val="0"/>
        <w:autoSpaceDN w:val="0"/>
        <w:adjustRightInd w:val="0"/>
        <w:ind w:firstLine="540"/>
        <w:contextualSpacing/>
        <w:jc w:val="both"/>
        <w:rPr>
          <w:rFonts w:eastAsiaTheme="minorHAnsi"/>
          <w:lang w:eastAsia="en-US"/>
        </w:rPr>
      </w:pPr>
      <w:r w:rsidRPr="00426231">
        <w:rPr>
          <w:rFonts w:eastAsiaTheme="minorHAnsi"/>
          <w:lang w:eastAsia="en-US"/>
        </w:rPr>
        <w:t>лицо, действующее от имени законного представителя несовершеннолетнего получателя  муниципальной услуги на основании доверенности, оформленной в соответствии с требованиями законодательства Российской Федерации.</w:t>
      </w:r>
    </w:p>
    <w:p w:rsidR="00FB7B2A" w:rsidRPr="00426231" w:rsidRDefault="00FB7B2A" w:rsidP="00613FBE">
      <w:pPr>
        <w:pStyle w:val="3"/>
        <w:tabs>
          <w:tab w:val="num" w:pos="0"/>
        </w:tabs>
        <w:spacing w:before="120"/>
        <w:ind w:left="0" w:firstLine="567"/>
        <w:contextualSpacing/>
        <w:jc w:val="both"/>
        <w:rPr>
          <w:color w:val="000000"/>
          <w:sz w:val="24"/>
          <w:szCs w:val="24"/>
        </w:rPr>
      </w:pPr>
      <w:r w:rsidRPr="00426231">
        <w:rPr>
          <w:sz w:val="24"/>
          <w:szCs w:val="24"/>
        </w:rPr>
        <w:t>Получателем муниципальной услуги являются дети в возрасте от 6 до 18 лет, а также</w:t>
      </w:r>
      <w:r w:rsidRPr="00426231">
        <w:rPr>
          <w:color w:val="000000"/>
          <w:sz w:val="24"/>
          <w:szCs w:val="24"/>
        </w:rPr>
        <w:t xml:space="preserve"> родители либо лица, являющиеся попечителями детей, выступающие заявителями от имени детей (далее - получатель услуги).</w:t>
      </w:r>
    </w:p>
    <w:p w:rsidR="00613FBE" w:rsidRPr="00426231" w:rsidRDefault="00613FBE" w:rsidP="00613FBE">
      <w:pPr>
        <w:pStyle w:val="3"/>
        <w:tabs>
          <w:tab w:val="num" w:pos="0"/>
        </w:tabs>
        <w:spacing w:before="120"/>
        <w:ind w:left="0" w:firstLine="567"/>
        <w:contextualSpacing/>
        <w:jc w:val="both"/>
        <w:rPr>
          <w:color w:val="000000"/>
          <w:sz w:val="24"/>
          <w:szCs w:val="24"/>
        </w:rPr>
      </w:pPr>
    </w:p>
    <w:p w:rsidR="00613FBE" w:rsidRPr="00426231" w:rsidRDefault="00613FBE" w:rsidP="00613FBE">
      <w:pPr>
        <w:widowControl w:val="0"/>
        <w:autoSpaceDE w:val="0"/>
        <w:autoSpaceDN w:val="0"/>
        <w:adjustRightInd w:val="0"/>
        <w:jc w:val="center"/>
        <w:outlineLvl w:val="2"/>
        <w:rPr>
          <w:rFonts w:eastAsia="Calibri"/>
          <w:lang w:eastAsia="en-US"/>
        </w:rPr>
      </w:pPr>
      <w:r w:rsidRPr="00426231">
        <w:rPr>
          <w:rFonts w:eastAsia="Calibri"/>
          <w:lang w:eastAsia="en-US"/>
        </w:rPr>
        <w:t>1.2. Порядок информирования о правилах предоставления</w:t>
      </w:r>
    </w:p>
    <w:p w:rsidR="00613FBE" w:rsidRPr="00426231" w:rsidRDefault="00613FBE" w:rsidP="00613FBE">
      <w:pPr>
        <w:widowControl w:val="0"/>
        <w:autoSpaceDE w:val="0"/>
        <w:autoSpaceDN w:val="0"/>
        <w:adjustRightInd w:val="0"/>
        <w:jc w:val="center"/>
        <w:rPr>
          <w:rFonts w:eastAsia="Calibri"/>
          <w:lang w:eastAsia="en-US"/>
        </w:rPr>
      </w:pPr>
      <w:r w:rsidRPr="00426231">
        <w:rPr>
          <w:rFonts w:eastAsia="Calibri"/>
          <w:lang w:eastAsia="en-US"/>
        </w:rPr>
        <w:t>муниципальной услуги</w:t>
      </w:r>
    </w:p>
    <w:p w:rsidR="00613FBE" w:rsidRPr="00426231" w:rsidRDefault="00613FBE" w:rsidP="00613FBE">
      <w:pPr>
        <w:pStyle w:val="3"/>
        <w:tabs>
          <w:tab w:val="num" w:pos="0"/>
        </w:tabs>
        <w:spacing w:before="120"/>
        <w:ind w:left="0" w:firstLine="567"/>
        <w:contextualSpacing/>
        <w:jc w:val="both"/>
        <w:rPr>
          <w:color w:val="000000"/>
          <w:sz w:val="24"/>
          <w:szCs w:val="24"/>
        </w:rPr>
      </w:pPr>
    </w:p>
    <w:p w:rsidR="00F97872" w:rsidRPr="00426231" w:rsidRDefault="00613FBE" w:rsidP="00613FBE">
      <w:pPr>
        <w:autoSpaceDE w:val="0"/>
        <w:autoSpaceDN w:val="0"/>
        <w:adjustRightInd w:val="0"/>
        <w:ind w:firstLine="540"/>
        <w:jc w:val="both"/>
      </w:pPr>
      <w:r w:rsidRPr="00426231">
        <w:rPr>
          <w:rFonts w:eastAsiaTheme="minorHAnsi"/>
          <w:lang w:eastAsia="en-US"/>
        </w:rPr>
        <w:t xml:space="preserve">1.2.1. Информация о месте нахождения </w:t>
      </w:r>
      <w:r w:rsidR="00F97872" w:rsidRPr="00426231">
        <w:t>муниципального бюджетного образовательного учреждения дополнительного образования детей Детская музыкальная школа муниципального района Челно-Вершинский Самарской области.</w:t>
      </w:r>
    </w:p>
    <w:p w:rsidR="00F97872" w:rsidRPr="00426231" w:rsidRDefault="00F97872" w:rsidP="00F97872">
      <w:pPr>
        <w:autoSpaceDE w:val="0"/>
        <w:autoSpaceDN w:val="0"/>
        <w:adjustRightInd w:val="0"/>
        <w:ind w:firstLine="567"/>
        <w:jc w:val="both"/>
        <w:rPr>
          <w:bCs/>
        </w:rPr>
      </w:pPr>
      <w:r w:rsidRPr="00426231">
        <w:t xml:space="preserve">Муниципальное бюджетное образовательное учреждение дополнительного образования детей Детская музыкальная школа муниципального района Челно-Вершинский Самарской области (далее – ДМШ) </w:t>
      </w:r>
      <w:r w:rsidRPr="00426231">
        <w:rPr>
          <w:sz w:val="28"/>
          <w:szCs w:val="28"/>
        </w:rPr>
        <w:t xml:space="preserve"> </w:t>
      </w:r>
      <w:r w:rsidR="00613FBE" w:rsidRPr="00426231">
        <w:rPr>
          <w:rFonts w:eastAsiaTheme="minorHAnsi"/>
          <w:lang w:eastAsia="en-US"/>
        </w:rPr>
        <w:t xml:space="preserve">находится по адресу: </w:t>
      </w:r>
      <w:r w:rsidRPr="00426231">
        <w:t>446840. Самарская область, муниципальный район Челно-Вершинский, село Челно-Вершины, ул. 1 микрорайон, дом14.</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1.</w:t>
      </w:r>
      <w:r w:rsidR="00F97872" w:rsidRPr="00426231">
        <w:rPr>
          <w:rFonts w:eastAsiaTheme="minorHAnsi"/>
          <w:lang w:eastAsia="en-US"/>
        </w:rPr>
        <w:t>2</w:t>
      </w:r>
      <w:r w:rsidRPr="00426231">
        <w:rPr>
          <w:rFonts w:eastAsiaTheme="minorHAnsi"/>
          <w:lang w:eastAsia="en-US"/>
        </w:rPr>
        <w:t>.2. Информация о графике работы График работы</w:t>
      </w:r>
      <w:r w:rsidR="00F97872" w:rsidRPr="00426231">
        <w:rPr>
          <w:rFonts w:eastAsiaTheme="minorHAnsi"/>
          <w:lang w:eastAsia="en-US"/>
        </w:rPr>
        <w:t xml:space="preserve"> ДМШ</w:t>
      </w:r>
      <w:r w:rsidRPr="00426231">
        <w:rPr>
          <w:rFonts w:eastAsiaTheme="minorHAnsi"/>
          <w:lang w:eastAsia="en-US"/>
        </w:rPr>
        <w:t>:</w:t>
      </w:r>
    </w:p>
    <w:p w:rsidR="00613FBE" w:rsidRPr="00426231" w:rsidRDefault="00613FBE" w:rsidP="00613FBE">
      <w:pPr>
        <w:autoSpaceDE w:val="0"/>
        <w:autoSpaceDN w:val="0"/>
        <w:adjustRightInd w:val="0"/>
        <w:outlineLvl w:val="0"/>
        <w:rPr>
          <w:rFonts w:eastAsiaTheme="minorHAnsi"/>
          <w:lang w:eastAsia="en-US"/>
        </w:rPr>
      </w:pPr>
    </w:p>
    <w:tbl>
      <w:tblPr>
        <w:tblW w:w="0" w:type="auto"/>
        <w:tblCellSpacing w:w="5" w:type="nil"/>
        <w:tblInd w:w="577" w:type="dxa"/>
        <w:tblLayout w:type="fixed"/>
        <w:tblCellMar>
          <w:left w:w="75" w:type="dxa"/>
          <w:right w:w="75" w:type="dxa"/>
        </w:tblCellMar>
        <w:tblLook w:val="0000" w:firstRow="0" w:lastRow="0" w:firstColumn="0" w:lastColumn="0" w:noHBand="0" w:noVBand="0"/>
      </w:tblPr>
      <w:tblGrid>
        <w:gridCol w:w="3119"/>
        <w:gridCol w:w="4252"/>
      </w:tblGrid>
      <w:tr w:rsidR="00613FBE" w:rsidRPr="00426231" w:rsidTr="008310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613FBE" w:rsidRPr="00426231" w:rsidRDefault="00613FBE">
            <w:pPr>
              <w:autoSpaceDE w:val="0"/>
              <w:autoSpaceDN w:val="0"/>
              <w:adjustRightInd w:val="0"/>
              <w:rPr>
                <w:rFonts w:ascii="Courier New" w:eastAsiaTheme="minorHAnsi" w:hAnsi="Courier New" w:cs="Courier New"/>
                <w:sz w:val="20"/>
                <w:szCs w:val="20"/>
                <w:lang w:eastAsia="en-US"/>
              </w:rPr>
            </w:pPr>
            <w:r w:rsidRPr="00426231">
              <w:rPr>
                <w:rFonts w:ascii="Courier New" w:eastAsiaTheme="minorHAnsi" w:hAnsi="Courier New" w:cs="Courier New"/>
                <w:sz w:val="20"/>
                <w:szCs w:val="20"/>
                <w:lang w:eastAsia="en-US"/>
              </w:rPr>
              <w:t xml:space="preserve">Понедельник </w:t>
            </w:r>
            <w:r w:rsidR="009F76DB" w:rsidRPr="00426231">
              <w:rPr>
                <w:rFonts w:ascii="Courier New" w:eastAsiaTheme="minorHAnsi" w:hAnsi="Courier New" w:cs="Courier New"/>
                <w:sz w:val="20"/>
                <w:szCs w:val="20"/>
                <w:lang w:eastAsia="en-US"/>
              </w:rPr>
              <w:t>- суббота</w:t>
            </w:r>
          </w:p>
        </w:tc>
        <w:tc>
          <w:tcPr>
            <w:tcW w:w="4252" w:type="dxa"/>
            <w:tcBorders>
              <w:top w:val="single" w:sz="8" w:space="0" w:color="auto"/>
              <w:left w:val="single" w:sz="8" w:space="0" w:color="auto"/>
              <w:bottom w:val="single" w:sz="8" w:space="0" w:color="auto"/>
              <w:right w:val="single" w:sz="8" w:space="0" w:color="auto"/>
            </w:tcBorders>
          </w:tcPr>
          <w:p w:rsidR="00613FBE" w:rsidRPr="00426231" w:rsidRDefault="009F76DB" w:rsidP="009F76DB">
            <w:pPr>
              <w:autoSpaceDE w:val="0"/>
              <w:autoSpaceDN w:val="0"/>
              <w:adjustRightInd w:val="0"/>
              <w:rPr>
                <w:rFonts w:ascii="Courier New" w:eastAsiaTheme="minorHAnsi" w:hAnsi="Courier New" w:cs="Courier New"/>
                <w:sz w:val="20"/>
                <w:szCs w:val="20"/>
                <w:lang w:eastAsia="en-US"/>
              </w:rPr>
            </w:pPr>
            <w:r w:rsidRPr="00426231">
              <w:rPr>
                <w:rFonts w:ascii="Courier New" w:eastAsiaTheme="minorHAnsi" w:hAnsi="Courier New" w:cs="Courier New"/>
                <w:sz w:val="20"/>
                <w:szCs w:val="20"/>
                <w:lang w:eastAsia="en-US"/>
              </w:rPr>
              <w:t xml:space="preserve">8.30 </w:t>
            </w:r>
            <w:r w:rsidR="00613FBE" w:rsidRPr="00426231">
              <w:rPr>
                <w:rFonts w:ascii="Courier New" w:eastAsiaTheme="minorHAnsi" w:hAnsi="Courier New" w:cs="Courier New"/>
                <w:sz w:val="20"/>
                <w:szCs w:val="20"/>
                <w:lang w:eastAsia="en-US"/>
              </w:rPr>
              <w:t>- 1</w:t>
            </w:r>
            <w:r w:rsidRPr="00426231">
              <w:rPr>
                <w:rFonts w:ascii="Courier New" w:eastAsiaTheme="minorHAnsi" w:hAnsi="Courier New" w:cs="Courier New"/>
                <w:sz w:val="20"/>
                <w:szCs w:val="20"/>
                <w:lang w:eastAsia="en-US"/>
              </w:rPr>
              <w:t>2</w:t>
            </w:r>
            <w:r w:rsidR="00613FBE" w:rsidRPr="00426231">
              <w:rPr>
                <w:rFonts w:ascii="Courier New" w:eastAsiaTheme="minorHAnsi" w:hAnsi="Courier New" w:cs="Courier New"/>
                <w:sz w:val="20"/>
                <w:szCs w:val="20"/>
                <w:lang w:eastAsia="en-US"/>
              </w:rPr>
              <w:t>-00, 13-</w:t>
            </w:r>
            <w:r w:rsidRPr="00426231">
              <w:rPr>
                <w:rFonts w:ascii="Courier New" w:eastAsiaTheme="minorHAnsi" w:hAnsi="Courier New" w:cs="Courier New"/>
                <w:sz w:val="20"/>
                <w:szCs w:val="20"/>
                <w:lang w:eastAsia="en-US"/>
              </w:rPr>
              <w:t>00</w:t>
            </w:r>
            <w:r w:rsidR="00613FBE" w:rsidRPr="00426231">
              <w:rPr>
                <w:rFonts w:ascii="Courier New" w:eastAsiaTheme="minorHAnsi" w:hAnsi="Courier New" w:cs="Courier New"/>
                <w:sz w:val="20"/>
                <w:szCs w:val="20"/>
                <w:lang w:eastAsia="en-US"/>
              </w:rPr>
              <w:t xml:space="preserve"> - </w:t>
            </w:r>
            <w:r w:rsidRPr="00426231">
              <w:rPr>
                <w:rFonts w:ascii="Courier New" w:eastAsiaTheme="minorHAnsi" w:hAnsi="Courier New" w:cs="Courier New"/>
                <w:sz w:val="20"/>
                <w:szCs w:val="20"/>
                <w:lang w:eastAsia="en-US"/>
              </w:rPr>
              <w:t>20</w:t>
            </w:r>
            <w:r w:rsidR="00613FBE" w:rsidRPr="00426231">
              <w:rPr>
                <w:rFonts w:ascii="Courier New" w:eastAsiaTheme="minorHAnsi" w:hAnsi="Courier New" w:cs="Courier New"/>
                <w:sz w:val="20"/>
                <w:szCs w:val="20"/>
                <w:lang w:eastAsia="en-US"/>
              </w:rPr>
              <w:t>-00</w:t>
            </w:r>
          </w:p>
        </w:tc>
      </w:tr>
    </w:tbl>
    <w:p w:rsidR="00613FBE" w:rsidRPr="00426231" w:rsidRDefault="00613FBE" w:rsidP="00613FBE">
      <w:pPr>
        <w:autoSpaceDE w:val="0"/>
        <w:autoSpaceDN w:val="0"/>
        <w:adjustRightInd w:val="0"/>
        <w:rPr>
          <w:rFonts w:eastAsiaTheme="minorHAnsi"/>
          <w:lang w:eastAsia="en-US"/>
        </w:rPr>
      </w:pPr>
    </w:p>
    <w:p w:rsidR="00613FBE" w:rsidRPr="00426231" w:rsidRDefault="00F97872" w:rsidP="00F97872">
      <w:pPr>
        <w:autoSpaceDE w:val="0"/>
        <w:autoSpaceDN w:val="0"/>
        <w:adjustRightInd w:val="0"/>
        <w:ind w:firstLine="540"/>
        <w:jc w:val="both"/>
        <w:rPr>
          <w:rFonts w:eastAsiaTheme="minorHAnsi"/>
          <w:lang w:eastAsia="en-US"/>
        </w:rPr>
      </w:pPr>
      <w:r w:rsidRPr="00426231">
        <w:rPr>
          <w:rFonts w:eastAsiaTheme="minorHAnsi"/>
          <w:lang w:eastAsia="en-US"/>
        </w:rPr>
        <w:t xml:space="preserve">1.2.3. Справочные телефоны ДМШ: </w:t>
      </w:r>
      <w:r w:rsidRPr="00426231">
        <w:rPr>
          <w:iCs/>
        </w:rPr>
        <w:t>Телефон/факс 8(84651) 2-28-82</w:t>
      </w:r>
    </w:p>
    <w:p w:rsidR="00613FBE" w:rsidRPr="00426231" w:rsidRDefault="00613FBE" w:rsidP="00F97872">
      <w:pPr>
        <w:autoSpaceDE w:val="0"/>
        <w:autoSpaceDN w:val="0"/>
        <w:adjustRightInd w:val="0"/>
        <w:ind w:firstLine="567"/>
        <w:contextualSpacing/>
        <w:jc w:val="both"/>
        <w:rPr>
          <w:bCs/>
        </w:rPr>
      </w:pPr>
      <w:r w:rsidRPr="00426231">
        <w:rPr>
          <w:rFonts w:eastAsiaTheme="minorHAnsi"/>
          <w:lang w:eastAsia="en-US"/>
        </w:rPr>
        <w:lastRenderedPageBreak/>
        <w:t>1.</w:t>
      </w:r>
      <w:r w:rsidR="00F97872" w:rsidRPr="00426231">
        <w:rPr>
          <w:rFonts w:eastAsiaTheme="minorHAnsi"/>
          <w:lang w:eastAsia="en-US"/>
        </w:rPr>
        <w:t>2</w:t>
      </w:r>
      <w:r w:rsidRPr="00426231">
        <w:rPr>
          <w:rFonts w:eastAsiaTheme="minorHAnsi"/>
          <w:lang w:eastAsia="en-US"/>
        </w:rPr>
        <w:t>.4. Адрес электронной почты</w:t>
      </w:r>
      <w:r w:rsidR="00F97872" w:rsidRPr="00426231">
        <w:rPr>
          <w:rFonts w:eastAsiaTheme="minorHAnsi"/>
          <w:lang w:eastAsia="en-US"/>
        </w:rPr>
        <w:t xml:space="preserve"> ДМШ: </w:t>
      </w:r>
      <w:r w:rsidR="00F97872" w:rsidRPr="00426231">
        <w:t xml:space="preserve"> </w:t>
      </w:r>
      <w:proofErr w:type="spellStart"/>
      <w:r w:rsidR="00F97872" w:rsidRPr="00426231">
        <w:rPr>
          <w:lang w:val="en-US"/>
        </w:rPr>
        <w:t>nuansdmsh</w:t>
      </w:r>
      <w:proofErr w:type="spellEnd"/>
      <w:r w:rsidR="00F97872" w:rsidRPr="00426231">
        <w:t>@</w:t>
      </w:r>
      <w:proofErr w:type="spellStart"/>
      <w:r w:rsidR="00F97872" w:rsidRPr="00426231">
        <w:rPr>
          <w:lang w:val="en-US"/>
        </w:rPr>
        <w:t>yandex</w:t>
      </w:r>
      <w:proofErr w:type="spellEnd"/>
      <w:r w:rsidR="00F97872" w:rsidRPr="00426231">
        <w:t>.</w:t>
      </w:r>
      <w:proofErr w:type="spellStart"/>
      <w:r w:rsidR="00F97872" w:rsidRPr="00426231">
        <w:rPr>
          <w:lang w:val="en-US"/>
        </w:rPr>
        <w:t>ru</w:t>
      </w:r>
      <w:proofErr w:type="spellEnd"/>
      <w:r w:rsidR="00F97872" w:rsidRPr="00426231">
        <w:t>.</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 xml:space="preserve">Информацию о порядке, сроках и процедурах предоставления </w:t>
      </w:r>
      <w:r w:rsidR="00F97872" w:rsidRPr="00426231">
        <w:rPr>
          <w:rFonts w:eastAsiaTheme="minorHAnsi"/>
          <w:lang w:eastAsia="en-US"/>
        </w:rPr>
        <w:t xml:space="preserve">муниципальной </w:t>
      </w:r>
      <w:r w:rsidRPr="00426231">
        <w:rPr>
          <w:rFonts w:eastAsiaTheme="minorHAnsi"/>
          <w:lang w:eastAsia="en-US"/>
        </w:rPr>
        <w:t>услуги можно получить:</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непосредственно в</w:t>
      </w:r>
      <w:r w:rsidR="00F97872" w:rsidRPr="00426231">
        <w:rPr>
          <w:rFonts w:eastAsiaTheme="minorHAnsi"/>
          <w:lang w:eastAsia="en-US"/>
        </w:rPr>
        <w:t xml:space="preserve"> ДМШ</w:t>
      </w:r>
      <w:r w:rsidRPr="00426231">
        <w:rPr>
          <w:rFonts w:eastAsiaTheme="minorHAnsi"/>
          <w:lang w:eastAsia="en-US"/>
        </w:rPr>
        <w:t>;</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по телефону или по запросу в порядке, установленном законодательством Российской Федерации;</w:t>
      </w:r>
    </w:p>
    <w:p w:rsidR="00F97872"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 xml:space="preserve">на Едином портале государственных и муниципальных услуг (функций) (www.pgu.samregion.ru), </w:t>
      </w:r>
    </w:p>
    <w:p w:rsidR="00F97872" w:rsidRPr="00426231" w:rsidRDefault="00613FBE" w:rsidP="00613FBE">
      <w:pPr>
        <w:autoSpaceDE w:val="0"/>
        <w:autoSpaceDN w:val="0"/>
        <w:adjustRightInd w:val="0"/>
        <w:ind w:firstLine="540"/>
        <w:jc w:val="both"/>
        <w:rPr>
          <w:rFonts w:eastAsiaTheme="minorHAnsi"/>
          <w:lang w:eastAsia="en-US"/>
        </w:rPr>
      </w:pPr>
      <w:proofErr w:type="gramStart"/>
      <w:r w:rsidRPr="00426231">
        <w:rPr>
          <w:rFonts w:eastAsiaTheme="minorHAnsi"/>
          <w:lang w:eastAsia="en-US"/>
        </w:rPr>
        <w:t>На официальном сайте</w:t>
      </w:r>
      <w:r w:rsidR="00F97872" w:rsidRPr="00426231">
        <w:rPr>
          <w:rFonts w:eastAsiaTheme="minorHAnsi"/>
          <w:lang w:eastAsia="en-US"/>
        </w:rPr>
        <w:t xml:space="preserve"> администрации муниципального района Челно-Вершинский (</w:t>
      </w:r>
      <w:r w:rsidR="00F97872" w:rsidRPr="00426231">
        <w:rPr>
          <w:rFonts w:eastAsiaTheme="minorHAnsi"/>
          <w:lang w:val="en-US" w:eastAsia="en-US"/>
        </w:rPr>
        <w:t>www</w:t>
      </w:r>
      <w:r w:rsidR="00F97872" w:rsidRPr="00426231">
        <w:rPr>
          <w:rFonts w:eastAsiaTheme="minorHAnsi"/>
          <w:lang w:eastAsia="en-US"/>
        </w:rPr>
        <w:t>/ Челно-Вершины.</w:t>
      </w:r>
      <w:proofErr w:type="gramEnd"/>
      <w:r w:rsidR="00F97872" w:rsidRPr="00426231">
        <w:rPr>
          <w:rFonts w:eastAsiaTheme="minorHAnsi"/>
          <w:lang w:eastAsia="en-US"/>
        </w:rPr>
        <w:t xml:space="preserve"> </w:t>
      </w:r>
      <w:proofErr w:type="gramStart"/>
      <w:r w:rsidR="00F97872" w:rsidRPr="00426231">
        <w:rPr>
          <w:rFonts w:eastAsiaTheme="minorHAnsi"/>
          <w:lang w:eastAsia="en-US"/>
        </w:rPr>
        <w:t>РФ),</w:t>
      </w:r>
      <w:proofErr w:type="gramEnd"/>
    </w:p>
    <w:p w:rsidR="00613FBE" w:rsidRPr="00426231" w:rsidRDefault="00CA34BE" w:rsidP="00613FBE">
      <w:pPr>
        <w:autoSpaceDE w:val="0"/>
        <w:autoSpaceDN w:val="0"/>
        <w:adjustRightInd w:val="0"/>
        <w:ind w:firstLine="540"/>
        <w:jc w:val="both"/>
        <w:rPr>
          <w:rFonts w:eastAsiaTheme="minorHAnsi"/>
          <w:lang w:eastAsia="en-US"/>
        </w:rPr>
      </w:pPr>
      <w:r w:rsidRPr="00426231">
        <w:rPr>
          <w:rFonts w:eastAsiaTheme="minorHAnsi"/>
          <w:lang w:eastAsia="en-US"/>
        </w:rPr>
        <w:t xml:space="preserve">1.2.5. </w:t>
      </w:r>
      <w:r w:rsidR="00F97872" w:rsidRPr="00426231">
        <w:rPr>
          <w:rFonts w:eastAsiaTheme="minorHAnsi"/>
          <w:lang w:eastAsia="en-US"/>
        </w:rPr>
        <w:t>Н</w:t>
      </w:r>
      <w:r w:rsidR="00613FBE" w:rsidRPr="00426231">
        <w:rPr>
          <w:rFonts w:eastAsiaTheme="minorHAnsi"/>
          <w:lang w:eastAsia="en-US"/>
        </w:rPr>
        <w:t xml:space="preserve">а информационных стендах в помещениях, предназначенных для приема граждан </w:t>
      </w:r>
      <w:r w:rsidR="00F97872" w:rsidRPr="00426231">
        <w:rPr>
          <w:rFonts w:eastAsiaTheme="minorHAnsi"/>
          <w:lang w:eastAsia="en-US"/>
        </w:rPr>
        <w:t xml:space="preserve">в ДМШ, а также на сайте администрации муниципального района Челно-Вершинский  </w:t>
      </w:r>
      <w:r w:rsidR="00613FBE" w:rsidRPr="00426231">
        <w:rPr>
          <w:rFonts w:eastAsiaTheme="minorHAnsi"/>
          <w:lang w:eastAsia="en-US"/>
        </w:rPr>
        <w:t>размещаются:</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 xml:space="preserve">1) </w:t>
      </w:r>
      <w:r w:rsidR="00F97872" w:rsidRPr="00426231">
        <w:rPr>
          <w:rFonts w:eastAsiaTheme="minorHAnsi"/>
          <w:lang w:eastAsia="en-US"/>
        </w:rPr>
        <w:t xml:space="preserve">сведения о ДМШ:  </w:t>
      </w:r>
      <w:r w:rsidRPr="00426231">
        <w:rPr>
          <w:rFonts w:eastAsiaTheme="minorHAnsi"/>
          <w:lang w:eastAsia="en-US"/>
        </w:rPr>
        <w:t xml:space="preserve">почтовый адрес; адрес электронной почты; номера телефонов; сведения о </w:t>
      </w:r>
      <w:r w:rsidR="00CA34BE" w:rsidRPr="00426231">
        <w:rPr>
          <w:rFonts w:eastAsiaTheme="minorHAnsi"/>
          <w:lang w:eastAsia="en-US"/>
        </w:rPr>
        <w:t>руководителе,  график (режим) работы</w:t>
      </w:r>
    </w:p>
    <w:p w:rsidR="00613FBE" w:rsidRPr="00426231" w:rsidRDefault="00CA34BE" w:rsidP="00613FBE">
      <w:pPr>
        <w:autoSpaceDE w:val="0"/>
        <w:autoSpaceDN w:val="0"/>
        <w:adjustRightInd w:val="0"/>
        <w:ind w:firstLine="540"/>
        <w:jc w:val="both"/>
        <w:rPr>
          <w:rFonts w:eastAsiaTheme="minorHAnsi"/>
          <w:lang w:eastAsia="en-US"/>
        </w:rPr>
      </w:pPr>
      <w:r w:rsidRPr="00426231">
        <w:rPr>
          <w:rFonts w:eastAsiaTheme="minorHAnsi"/>
          <w:lang w:eastAsia="en-US"/>
        </w:rPr>
        <w:t>2</w:t>
      </w:r>
      <w:r w:rsidR="00613FBE" w:rsidRPr="00426231">
        <w:rPr>
          <w:rFonts w:eastAsiaTheme="minorHAnsi"/>
          <w:lang w:eastAsia="en-US"/>
        </w:rPr>
        <w:t>) настоящий Административный регламент;</w:t>
      </w:r>
    </w:p>
    <w:p w:rsidR="00CA34BE" w:rsidRPr="00426231" w:rsidRDefault="00CA34BE" w:rsidP="00CA34BE">
      <w:pPr>
        <w:widowControl w:val="0"/>
        <w:autoSpaceDE w:val="0"/>
        <w:autoSpaceDN w:val="0"/>
        <w:adjustRightInd w:val="0"/>
        <w:jc w:val="both"/>
      </w:pPr>
      <w:r w:rsidRPr="00426231">
        <w:rPr>
          <w:rFonts w:eastAsia="Calibri"/>
          <w:lang w:eastAsia="en-US"/>
        </w:rPr>
        <w:t xml:space="preserve">         3) </w:t>
      </w:r>
      <w:r w:rsidRPr="00426231">
        <w:t xml:space="preserve">  информация о порядке предоставления муниципальной услуги; </w:t>
      </w:r>
    </w:p>
    <w:p w:rsidR="00CA34BE" w:rsidRPr="00426231" w:rsidRDefault="00CA34BE" w:rsidP="00CA34BE">
      <w:pPr>
        <w:autoSpaceDE w:val="0"/>
        <w:autoSpaceDN w:val="0"/>
        <w:adjustRightInd w:val="0"/>
        <w:jc w:val="both"/>
      </w:pPr>
      <w:r w:rsidRPr="00426231">
        <w:t xml:space="preserve">         4) требования к заявлению и образец заявления о предоставлении муниципальной услуги;</w:t>
      </w:r>
    </w:p>
    <w:p w:rsidR="00CA34BE" w:rsidRPr="00426231" w:rsidRDefault="00CA34BE" w:rsidP="00CA34BE">
      <w:pPr>
        <w:autoSpaceDE w:val="0"/>
        <w:autoSpaceDN w:val="0"/>
        <w:adjustRightInd w:val="0"/>
        <w:ind w:firstLine="540"/>
        <w:jc w:val="both"/>
        <w:rPr>
          <w:rFonts w:cs="Calibri"/>
        </w:rPr>
      </w:pPr>
      <w:r w:rsidRPr="00426231">
        <w:rPr>
          <w:rFonts w:cs="Calibri"/>
        </w:rPr>
        <w:t>5) исчерпывающий перечень документов, необходимых в соответствии с законодательными или иными нормативными правовыми актами для пред</w:t>
      </w:r>
      <w:r w:rsidR="00831010" w:rsidRPr="00426231">
        <w:rPr>
          <w:rFonts w:cs="Calibri"/>
        </w:rPr>
        <w:t>оставления муниципальной услуги.</w:t>
      </w:r>
    </w:p>
    <w:p w:rsidR="00613FBE" w:rsidRPr="00426231" w:rsidRDefault="00CA34BE" w:rsidP="00613FBE">
      <w:pPr>
        <w:autoSpaceDE w:val="0"/>
        <w:autoSpaceDN w:val="0"/>
        <w:adjustRightInd w:val="0"/>
        <w:ind w:firstLine="540"/>
        <w:jc w:val="both"/>
        <w:rPr>
          <w:rFonts w:eastAsiaTheme="minorHAnsi"/>
          <w:lang w:eastAsia="en-US"/>
        </w:rPr>
      </w:pPr>
      <w:r w:rsidRPr="00426231">
        <w:rPr>
          <w:rFonts w:eastAsiaTheme="minorHAnsi"/>
          <w:lang w:eastAsia="en-US"/>
        </w:rPr>
        <w:t xml:space="preserve">1.2.6. </w:t>
      </w:r>
      <w:r w:rsidR="00613FBE" w:rsidRPr="00426231">
        <w:rPr>
          <w:rFonts w:eastAsiaTheme="minorHAnsi"/>
          <w:lang w:eastAsia="en-US"/>
        </w:rPr>
        <w:t xml:space="preserve">Разъяснения по вопросам предоставления </w:t>
      </w:r>
      <w:r w:rsidRPr="00426231">
        <w:rPr>
          <w:rFonts w:eastAsiaTheme="minorHAnsi"/>
          <w:lang w:eastAsia="en-US"/>
        </w:rPr>
        <w:t xml:space="preserve"> муниципальной </w:t>
      </w:r>
      <w:r w:rsidR="00613FBE" w:rsidRPr="00426231">
        <w:rPr>
          <w:rFonts w:eastAsiaTheme="minorHAnsi"/>
          <w:lang w:eastAsia="en-US"/>
        </w:rPr>
        <w:t xml:space="preserve">услуги, в том числе сроков предоставления </w:t>
      </w:r>
      <w:r w:rsidRPr="00426231">
        <w:rPr>
          <w:rFonts w:eastAsiaTheme="minorHAnsi"/>
          <w:lang w:eastAsia="en-US"/>
        </w:rPr>
        <w:t xml:space="preserve"> муниципальной </w:t>
      </w:r>
      <w:r w:rsidR="00613FBE" w:rsidRPr="00426231">
        <w:rPr>
          <w:rFonts w:eastAsiaTheme="minorHAnsi"/>
          <w:lang w:eastAsia="en-US"/>
        </w:rPr>
        <w:t xml:space="preserve">услуги, порядка обжалования решений, действий или бездействия должностных лиц, обеспечивающих предоставление </w:t>
      </w:r>
      <w:r w:rsidRPr="00426231">
        <w:rPr>
          <w:rFonts w:eastAsiaTheme="minorHAnsi"/>
          <w:lang w:eastAsia="en-US"/>
        </w:rPr>
        <w:t xml:space="preserve"> муниципальной </w:t>
      </w:r>
      <w:r w:rsidR="00613FBE" w:rsidRPr="00426231">
        <w:rPr>
          <w:rFonts w:eastAsiaTheme="minorHAnsi"/>
          <w:lang w:eastAsia="en-US"/>
        </w:rPr>
        <w:t xml:space="preserve">услуги, даются сотрудниками </w:t>
      </w:r>
      <w:r w:rsidRPr="00426231">
        <w:rPr>
          <w:rFonts w:eastAsiaTheme="minorHAnsi"/>
          <w:lang w:eastAsia="en-US"/>
        </w:rPr>
        <w:t xml:space="preserve">ДМШ </w:t>
      </w:r>
      <w:r w:rsidR="00613FBE" w:rsidRPr="00426231">
        <w:rPr>
          <w:rFonts w:eastAsiaTheme="minorHAnsi"/>
          <w:lang w:eastAsia="en-US"/>
        </w:rPr>
        <w:t>по телефону, на личном приеме заявителя, в письменной форме почтовым отправлением либо электронным сообщением по адресу, указанному заявителем.</w:t>
      </w:r>
    </w:p>
    <w:p w:rsidR="00613FBE" w:rsidRPr="00426231" w:rsidRDefault="00CA34BE" w:rsidP="00613FBE">
      <w:pPr>
        <w:autoSpaceDE w:val="0"/>
        <w:autoSpaceDN w:val="0"/>
        <w:adjustRightInd w:val="0"/>
        <w:ind w:firstLine="540"/>
        <w:jc w:val="both"/>
        <w:rPr>
          <w:rFonts w:eastAsiaTheme="minorHAnsi"/>
          <w:lang w:eastAsia="en-US"/>
        </w:rPr>
      </w:pPr>
      <w:r w:rsidRPr="00426231">
        <w:rPr>
          <w:rFonts w:eastAsiaTheme="minorHAnsi"/>
          <w:lang w:eastAsia="en-US"/>
        </w:rPr>
        <w:t>1.2</w:t>
      </w:r>
      <w:r w:rsidR="00613FBE" w:rsidRPr="00426231">
        <w:rPr>
          <w:rFonts w:eastAsiaTheme="minorHAnsi"/>
          <w:lang w:eastAsia="en-US"/>
        </w:rPr>
        <w:t xml:space="preserve">.7. Информация о порядке предоставления </w:t>
      </w:r>
      <w:r w:rsidRPr="00426231">
        <w:rPr>
          <w:rFonts w:eastAsiaTheme="minorHAnsi"/>
          <w:lang w:eastAsia="en-US"/>
        </w:rPr>
        <w:t xml:space="preserve"> муниципальной </w:t>
      </w:r>
      <w:r w:rsidR="00613FBE" w:rsidRPr="00426231">
        <w:rPr>
          <w:rFonts w:eastAsiaTheme="minorHAnsi"/>
          <w:lang w:eastAsia="en-US"/>
        </w:rPr>
        <w:t>услуг</w:t>
      </w:r>
      <w:r w:rsidRPr="00426231">
        <w:rPr>
          <w:rFonts w:eastAsiaTheme="minorHAnsi"/>
          <w:lang w:eastAsia="en-US"/>
        </w:rPr>
        <w:t>и</w:t>
      </w:r>
      <w:r w:rsidR="00613FBE" w:rsidRPr="00426231">
        <w:rPr>
          <w:rFonts w:eastAsiaTheme="minorHAnsi"/>
          <w:lang w:eastAsia="en-US"/>
        </w:rPr>
        <w:t xml:space="preserve"> размещается на информационных стендах в помещениях приема и выдачи документов в </w:t>
      </w:r>
      <w:r w:rsidRPr="00426231">
        <w:rPr>
          <w:rFonts w:eastAsiaTheme="minorHAnsi"/>
          <w:lang w:eastAsia="en-US"/>
        </w:rPr>
        <w:t xml:space="preserve"> ДМШ </w:t>
      </w:r>
      <w:r w:rsidR="00613FBE" w:rsidRPr="00426231">
        <w:rPr>
          <w:rFonts w:eastAsiaTheme="minorHAnsi"/>
          <w:lang w:eastAsia="en-US"/>
        </w:rPr>
        <w:t>(далее - информационные стенды), которые должны быть освещены, хорошо просматриваемы. Информационные стенды могут быть оборудованы карманами формата А</w:t>
      </w:r>
      <w:proofErr w:type="gramStart"/>
      <w:r w:rsidR="00613FBE" w:rsidRPr="00426231">
        <w:rPr>
          <w:rFonts w:eastAsiaTheme="minorHAnsi"/>
          <w:lang w:eastAsia="en-US"/>
        </w:rPr>
        <w:t>4</w:t>
      </w:r>
      <w:proofErr w:type="gramEnd"/>
      <w:r w:rsidR="00613FBE" w:rsidRPr="00426231">
        <w:rPr>
          <w:rFonts w:eastAsiaTheme="minorHAnsi"/>
          <w:lang w:eastAsia="en-US"/>
        </w:rPr>
        <w:t xml:space="preserve">, в которых размещаются информационные материалы по вопросам предоставления </w:t>
      </w:r>
      <w:r w:rsidRPr="00426231">
        <w:rPr>
          <w:rFonts w:eastAsiaTheme="minorHAnsi"/>
          <w:lang w:eastAsia="en-US"/>
        </w:rPr>
        <w:t xml:space="preserve"> муниципальной </w:t>
      </w:r>
      <w:r w:rsidR="00613FBE" w:rsidRPr="00426231">
        <w:rPr>
          <w:rFonts w:eastAsiaTheme="minorHAnsi"/>
          <w:lang w:eastAsia="en-US"/>
        </w:rPr>
        <w:t>услуги.</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 xml:space="preserve">Информационные стенды должны содержать актуальную информацию, необходимую для получения </w:t>
      </w:r>
      <w:r w:rsidR="00CA34BE" w:rsidRPr="00426231">
        <w:rPr>
          <w:rFonts w:eastAsiaTheme="minorHAnsi"/>
          <w:lang w:eastAsia="en-US"/>
        </w:rPr>
        <w:t xml:space="preserve"> муниципальной </w:t>
      </w:r>
      <w:r w:rsidRPr="00426231">
        <w:rPr>
          <w:rFonts w:eastAsiaTheme="minorHAnsi"/>
          <w:lang w:eastAsia="en-US"/>
        </w:rPr>
        <w:t>услуги. Тексты материалов печатаются удобным для чтения шрифтом, без исправлений.</w:t>
      </w:r>
    </w:p>
    <w:p w:rsidR="00613FBE" w:rsidRPr="00426231" w:rsidRDefault="00613FBE" w:rsidP="00613FBE">
      <w:pPr>
        <w:autoSpaceDE w:val="0"/>
        <w:autoSpaceDN w:val="0"/>
        <w:adjustRightInd w:val="0"/>
        <w:ind w:firstLine="540"/>
        <w:jc w:val="both"/>
        <w:rPr>
          <w:rFonts w:eastAsiaTheme="minorHAnsi"/>
          <w:lang w:eastAsia="en-US"/>
        </w:rPr>
      </w:pPr>
      <w:proofErr w:type="gramStart"/>
      <w:r w:rsidRPr="00426231">
        <w:rPr>
          <w:rFonts w:eastAsiaTheme="minorHAnsi"/>
          <w:lang w:eastAsia="en-US"/>
        </w:rPr>
        <w:t>В помещени</w:t>
      </w:r>
      <w:r w:rsidR="00CA34BE" w:rsidRPr="00426231">
        <w:rPr>
          <w:rFonts w:eastAsiaTheme="minorHAnsi"/>
          <w:lang w:eastAsia="en-US"/>
        </w:rPr>
        <w:t xml:space="preserve">и ДМШ, отведенном для </w:t>
      </w:r>
      <w:r w:rsidRPr="00426231">
        <w:rPr>
          <w:rFonts w:eastAsiaTheme="minorHAnsi"/>
          <w:lang w:eastAsia="en-US"/>
        </w:rPr>
        <w:t xml:space="preserve"> приема и выдачи документов также должны находиться действующие законодательные и иные нормативные правовые акты (или извлечения из нормативных правовых актов), регулирующие порядок предоставления </w:t>
      </w:r>
      <w:r w:rsidR="00CA34BE" w:rsidRPr="00426231">
        <w:rPr>
          <w:rFonts w:eastAsiaTheme="minorHAnsi"/>
          <w:lang w:eastAsia="en-US"/>
        </w:rPr>
        <w:t xml:space="preserve"> муниципальной </w:t>
      </w:r>
      <w:r w:rsidRPr="00426231">
        <w:rPr>
          <w:rFonts w:eastAsiaTheme="minorHAnsi"/>
          <w:lang w:eastAsia="en-US"/>
        </w:rPr>
        <w:t>услуги, в том числе настоящий Административный регламент, которые по требованию заявителя должны быть предоставлены ему для ознакомления.</w:t>
      </w:r>
      <w:proofErr w:type="gramEnd"/>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 xml:space="preserve">Заявитель имеет право на получение сведений о ходе предоставления </w:t>
      </w:r>
      <w:r w:rsidR="00CA34BE" w:rsidRPr="00426231">
        <w:rPr>
          <w:rFonts w:eastAsiaTheme="minorHAnsi"/>
          <w:lang w:eastAsia="en-US"/>
        </w:rPr>
        <w:t xml:space="preserve"> муниципальной </w:t>
      </w:r>
      <w:r w:rsidRPr="00426231">
        <w:rPr>
          <w:rFonts w:eastAsiaTheme="minorHAnsi"/>
          <w:lang w:eastAsia="en-US"/>
        </w:rPr>
        <w:t xml:space="preserve">услуги с момента приема его запроса на предоставление </w:t>
      </w:r>
      <w:r w:rsidR="00CA34BE" w:rsidRPr="00426231">
        <w:rPr>
          <w:rFonts w:eastAsiaTheme="minorHAnsi"/>
          <w:lang w:eastAsia="en-US"/>
        </w:rPr>
        <w:t xml:space="preserve"> муниципальной </w:t>
      </w:r>
      <w:r w:rsidRPr="00426231">
        <w:rPr>
          <w:rFonts w:eastAsiaTheme="minorHAnsi"/>
          <w:lang w:eastAsia="en-US"/>
        </w:rPr>
        <w:t>услуги.</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1.</w:t>
      </w:r>
      <w:r w:rsidR="00CA34BE" w:rsidRPr="00426231">
        <w:rPr>
          <w:rFonts w:eastAsiaTheme="minorHAnsi"/>
          <w:lang w:eastAsia="en-US"/>
        </w:rPr>
        <w:t>2</w:t>
      </w:r>
      <w:r w:rsidRPr="00426231">
        <w:rPr>
          <w:rFonts w:eastAsiaTheme="minorHAnsi"/>
          <w:lang w:eastAsia="en-US"/>
        </w:rPr>
        <w:t xml:space="preserve">.8. Информирование о порядке, сроках, процедурах и ходе предоставления </w:t>
      </w:r>
      <w:r w:rsidR="00CA34BE" w:rsidRPr="00426231">
        <w:rPr>
          <w:rFonts w:eastAsiaTheme="minorHAnsi"/>
          <w:lang w:eastAsia="en-US"/>
        </w:rPr>
        <w:t xml:space="preserve"> муниципальной </w:t>
      </w:r>
      <w:r w:rsidRPr="00426231">
        <w:rPr>
          <w:rFonts w:eastAsiaTheme="minorHAnsi"/>
          <w:lang w:eastAsia="en-US"/>
        </w:rPr>
        <w:t xml:space="preserve">услуги осуществляется </w:t>
      </w:r>
      <w:r w:rsidR="00CB36C2" w:rsidRPr="00426231">
        <w:rPr>
          <w:rFonts w:eastAsiaTheme="minorHAnsi"/>
          <w:lang w:eastAsia="en-US"/>
        </w:rPr>
        <w:t xml:space="preserve"> сотрудниками ДМШ </w:t>
      </w:r>
      <w:r w:rsidRPr="00426231">
        <w:rPr>
          <w:rFonts w:eastAsiaTheme="minorHAnsi"/>
          <w:lang w:eastAsia="en-US"/>
        </w:rPr>
        <w:t>на личном приеме, по телефону, по письменным обращениям получателей, включая обращения в электронном виде. Информирование осуществляется в следующих формах:</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индивидуальное консультирование лично;</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индивидуальное консультирование по почте (по электронной почте);</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индивидуальное консультирование по телефону;</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публичное письменное информирование;</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lastRenderedPageBreak/>
        <w:t>публичное устное информирование.</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1.</w:t>
      </w:r>
      <w:r w:rsidR="00C67F92" w:rsidRPr="00426231">
        <w:rPr>
          <w:rFonts w:eastAsiaTheme="minorHAnsi"/>
          <w:lang w:eastAsia="en-US"/>
        </w:rPr>
        <w:t>2</w:t>
      </w:r>
      <w:r w:rsidRPr="00426231">
        <w:rPr>
          <w:rFonts w:eastAsiaTheme="minorHAnsi"/>
          <w:lang w:eastAsia="en-US"/>
        </w:rPr>
        <w:t>.9 Индивидуальное консультирование лично.</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 xml:space="preserve">Для консультаций, предоставляемых непосредственно в день обращения получателя, среднее время ожидания в очереди для получения консультации о процедуре предоставления </w:t>
      </w:r>
      <w:r w:rsidR="00C67F92" w:rsidRPr="00426231">
        <w:rPr>
          <w:rFonts w:eastAsiaTheme="minorHAnsi"/>
          <w:lang w:eastAsia="en-US"/>
        </w:rPr>
        <w:t xml:space="preserve"> муниципальной </w:t>
      </w:r>
      <w:r w:rsidRPr="00426231">
        <w:rPr>
          <w:rFonts w:eastAsiaTheme="minorHAnsi"/>
          <w:lang w:eastAsia="en-US"/>
        </w:rPr>
        <w:t xml:space="preserve">услуги не должно превышать </w:t>
      </w:r>
      <w:r w:rsidR="00C67F92" w:rsidRPr="00426231">
        <w:rPr>
          <w:rFonts w:eastAsiaTheme="minorHAnsi"/>
          <w:lang w:eastAsia="en-US"/>
        </w:rPr>
        <w:t>15</w:t>
      </w:r>
      <w:r w:rsidRPr="00426231">
        <w:rPr>
          <w:rFonts w:eastAsiaTheme="minorHAnsi"/>
          <w:lang w:eastAsia="en-US"/>
        </w:rPr>
        <w:t xml:space="preserve"> минут.</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 xml:space="preserve">Индивидуальное устное консультирование каждого заинтересованного лица не может превышать </w:t>
      </w:r>
      <w:r w:rsidR="00C67F92" w:rsidRPr="00426231">
        <w:rPr>
          <w:rFonts w:eastAsiaTheme="minorHAnsi"/>
          <w:lang w:eastAsia="en-US"/>
        </w:rPr>
        <w:t>2</w:t>
      </w:r>
      <w:r w:rsidRPr="00426231">
        <w:rPr>
          <w:rFonts w:eastAsiaTheme="minorHAnsi"/>
          <w:lang w:eastAsia="en-US"/>
        </w:rPr>
        <w:t>0 минут.</w:t>
      </w:r>
    </w:p>
    <w:p w:rsidR="00613FBE" w:rsidRPr="00426231" w:rsidRDefault="00613FBE" w:rsidP="00613FBE">
      <w:pPr>
        <w:autoSpaceDE w:val="0"/>
        <w:autoSpaceDN w:val="0"/>
        <w:adjustRightInd w:val="0"/>
        <w:ind w:firstLine="540"/>
        <w:jc w:val="both"/>
        <w:rPr>
          <w:rFonts w:eastAsiaTheme="minorHAnsi"/>
          <w:lang w:eastAsia="en-US"/>
        </w:rPr>
      </w:pPr>
      <w:proofErr w:type="gramStart"/>
      <w:r w:rsidRPr="00426231">
        <w:rPr>
          <w:rFonts w:eastAsiaTheme="minorHAnsi"/>
          <w:lang w:eastAsia="en-US"/>
        </w:rPr>
        <w:t xml:space="preserve">Ответ на устное обращение, поступившее на личном приеме </w:t>
      </w:r>
      <w:r w:rsidR="00C67F92" w:rsidRPr="00426231">
        <w:rPr>
          <w:rFonts w:eastAsiaTheme="minorHAnsi"/>
          <w:lang w:eastAsia="en-US"/>
        </w:rPr>
        <w:t xml:space="preserve"> сотруднику ДМШ </w:t>
      </w:r>
      <w:r w:rsidRPr="00426231">
        <w:rPr>
          <w:rFonts w:eastAsiaTheme="minorHAnsi"/>
          <w:lang w:eastAsia="en-US"/>
        </w:rPr>
        <w:t>дается устно (с согласия заявителя)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613FBE" w:rsidRPr="00426231" w:rsidRDefault="00C67F92" w:rsidP="00613FBE">
      <w:pPr>
        <w:autoSpaceDE w:val="0"/>
        <w:autoSpaceDN w:val="0"/>
        <w:adjustRightInd w:val="0"/>
        <w:ind w:firstLine="540"/>
        <w:jc w:val="both"/>
        <w:rPr>
          <w:rFonts w:eastAsiaTheme="minorHAnsi"/>
          <w:lang w:eastAsia="en-US"/>
        </w:rPr>
      </w:pPr>
      <w:r w:rsidRPr="00426231">
        <w:rPr>
          <w:rFonts w:eastAsiaTheme="minorHAnsi"/>
          <w:lang w:eastAsia="en-US"/>
        </w:rPr>
        <w:t>1.2</w:t>
      </w:r>
      <w:r w:rsidR="00613FBE" w:rsidRPr="00426231">
        <w:rPr>
          <w:rFonts w:eastAsiaTheme="minorHAnsi"/>
          <w:lang w:eastAsia="en-US"/>
        </w:rPr>
        <w:t>.10. Индивидуальное консультирование по почте (по электронной почте).</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 xml:space="preserve">При индивидуальном консультировании по почте ответ на обращение получателя направляется почтой в адрес получателя в случае обращения в письменной форме либо </w:t>
      </w:r>
      <w:proofErr w:type="gramStart"/>
      <w:r w:rsidRPr="00426231">
        <w:rPr>
          <w:rFonts w:eastAsiaTheme="minorHAnsi"/>
          <w:lang w:eastAsia="en-US"/>
        </w:rPr>
        <w:t>по электронной почте на электронный адрес получателя в случае обращения в форме электронного документа в срок</w:t>
      </w:r>
      <w:proofErr w:type="gramEnd"/>
      <w:r w:rsidRPr="00426231">
        <w:rPr>
          <w:rFonts w:eastAsiaTheme="minorHAnsi"/>
          <w:lang w:eastAsia="en-US"/>
        </w:rPr>
        <w:t>, установленный законодательством Российской Федерации.</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1.</w:t>
      </w:r>
      <w:r w:rsidR="00C67F92" w:rsidRPr="00426231">
        <w:rPr>
          <w:rFonts w:eastAsiaTheme="minorHAnsi"/>
          <w:lang w:eastAsia="en-US"/>
        </w:rPr>
        <w:t>2</w:t>
      </w:r>
      <w:r w:rsidRPr="00426231">
        <w:rPr>
          <w:rFonts w:eastAsiaTheme="minorHAnsi"/>
          <w:lang w:eastAsia="en-US"/>
        </w:rPr>
        <w:t>.11. Индивидуальное консультирование по телефону.</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Звонки получателей принимаются в соответствии с графиком работы</w:t>
      </w:r>
      <w:r w:rsidR="00C67F92" w:rsidRPr="00426231">
        <w:rPr>
          <w:rFonts w:eastAsiaTheme="minorHAnsi"/>
          <w:lang w:eastAsia="en-US"/>
        </w:rPr>
        <w:t xml:space="preserve"> сотрудников ДМШ</w:t>
      </w:r>
      <w:r w:rsidRPr="00426231">
        <w:rPr>
          <w:rFonts w:eastAsiaTheme="minorHAnsi"/>
          <w:lang w:eastAsia="en-US"/>
        </w:rPr>
        <w:t>.</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426231">
        <w:rPr>
          <w:rFonts w:eastAsiaTheme="minorHAnsi"/>
          <w:lang w:eastAsia="en-US"/>
        </w:rPr>
        <w:t>предложено</w:t>
      </w:r>
      <w:proofErr w:type="gramEnd"/>
      <w:r w:rsidRPr="00426231">
        <w:rPr>
          <w:rFonts w:eastAsiaTheme="minorHAnsi"/>
          <w:lang w:eastAsia="en-US"/>
        </w:rPr>
        <w:t xml:space="preserve"> изложить суть обращения в письменной форме.</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1.</w:t>
      </w:r>
      <w:r w:rsidR="00C67F92" w:rsidRPr="00426231">
        <w:rPr>
          <w:rFonts w:eastAsiaTheme="minorHAnsi"/>
          <w:lang w:eastAsia="en-US"/>
        </w:rPr>
        <w:t>2</w:t>
      </w:r>
      <w:r w:rsidRPr="00426231">
        <w:rPr>
          <w:rFonts w:eastAsiaTheme="minorHAnsi"/>
          <w:lang w:eastAsia="en-US"/>
        </w:rPr>
        <w:t>.12. Публичное письменное информирование.</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Публичное письменное информирование осуществляется путем размещения информационных материалов на стендах в</w:t>
      </w:r>
      <w:r w:rsidR="00C67F92" w:rsidRPr="00426231">
        <w:rPr>
          <w:rFonts w:eastAsiaTheme="minorHAnsi"/>
          <w:lang w:eastAsia="en-US"/>
        </w:rPr>
        <w:t xml:space="preserve"> ДМШ</w:t>
      </w:r>
      <w:r w:rsidRPr="00426231">
        <w:rPr>
          <w:rFonts w:eastAsiaTheme="minorHAnsi"/>
          <w:lang w:eastAsia="en-US"/>
        </w:rPr>
        <w:t>, публикации информационных материалов в средствах массовой информации.</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1.</w:t>
      </w:r>
      <w:r w:rsidR="00C67F92" w:rsidRPr="00426231">
        <w:rPr>
          <w:rFonts w:eastAsiaTheme="minorHAnsi"/>
          <w:lang w:eastAsia="en-US"/>
        </w:rPr>
        <w:t>2</w:t>
      </w:r>
      <w:r w:rsidRPr="00426231">
        <w:rPr>
          <w:rFonts w:eastAsiaTheme="minorHAnsi"/>
          <w:lang w:eastAsia="en-US"/>
        </w:rPr>
        <w:t xml:space="preserve">.13. Публичное устное информирование. Публичное устное информирование осуществляется </w:t>
      </w:r>
      <w:r w:rsidR="00C67F92" w:rsidRPr="00426231">
        <w:rPr>
          <w:rFonts w:eastAsiaTheme="minorHAnsi"/>
          <w:lang w:eastAsia="en-US"/>
        </w:rPr>
        <w:t xml:space="preserve"> сотрудниками ДМШ </w:t>
      </w:r>
      <w:r w:rsidRPr="00426231">
        <w:rPr>
          <w:rFonts w:eastAsiaTheme="minorHAnsi"/>
          <w:lang w:eastAsia="en-US"/>
        </w:rPr>
        <w:t>с привлечен</w:t>
      </w:r>
      <w:r w:rsidR="00C67F92" w:rsidRPr="00426231">
        <w:rPr>
          <w:rFonts w:eastAsiaTheme="minorHAnsi"/>
          <w:lang w:eastAsia="en-US"/>
        </w:rPr>
        <w:t xml:space="preserve">ием средств массовой информации или путем размещения информации на сайте администрации муниципального района </w:t>
      </w:r>
      <w:proofErr w:type="spellStart"/>
      <w:r w:rsidR="00C67F92" w:rsidRPr="00426231">
        <w:rPr>
          <w:rFonts w:eastAsiaTheme="minorHAnsi"/>
          <w:lang w:eastAsia="en-US"/>
        </w:rPr>
        <w:t>челно-Вершинский</w:t>
      </w:r>
      <w:proofErr w:type="spellEnd"/>
      <w:r w:rsidR="00C67F92" w:rsidRPr="00426231">
        <w:rPr>
          <w:rFonts w:eastAsiaTheme="minorHAnsi"/>
          <w:lang w:eastAsia="en-US"/>
        </w:rPr>
        <w:t xml:space="preserve"> в сети Интернет.</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1.</w:t>
      </w:r>
      <w:r w:rsidR="00C67F92" w:rsidRPr="00426231">
        <w:rPr>
          <w:rFonts w:eastAsiaTheme="minorHAnsi"/>
          <w:lang w:eastAsia="en-US"/>
        </w:rPr>
        <w:t>2</w:t>
      </w:r>
      <w:r w:rsidRPr="00426231">
        <w:rPr>
          <w:rFonts w:eastAsiaTheme="minorHAnsi"/>
          <w:lang w:eastAsia="en-US"/>
        </w:rPr>
        <w:t xml:space="preserve">.14. Консультации в объеме, предусмотренном Административным регламентом, предоставляются </w:t>
      </w:r>
      <w:r w:rsidR="009D214F" w:rsidRPr="00426231">
        <w:rPr>
          <w:rFonts w:eastAsiaTheme="minorHAnsi"/>
          <w:lang w:eastAsia="en-US"/>
        </w:rPr>
        <w:t xml:space="preserve"> сотрудниками </w:t>
      </w:r>
      <w:r w:rsidRPr="00426231">
        <w:rPr>
          <w:rFonts w:eastAsiaTheme="minorHAnsi"/>
          <w:lang w:eastAsia="en-US"/>
        </w:rPr>
        <w:t xml:space="preserve">в рабочее время в течение всего срока предоставления </w:t>
      </w:r>
      <w:r w:rsidR="009D214F" w:rsidRPr="00426231">
        <w:rPr>
          <w:rFonts w:eastAsiaTheme="minorHAnsi"/>
          <w:lang w:eastAsia="en-US"/>
        </w:rPr>
        <w:t xml:space="preserve"> муниципальной </w:t>
      </w:r>
      <w:r w:rsidRPr="00426231">
        <w:rPr>
          <w:rFonts w:eastAsiaTheme="minorHAnsi"/>
          <w:lang w:eastAsia="en-US"/>
        </w:rPr>
        <w:t>услуги.</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Все консультации и справочная информация предоставляется бесплатно.</w:t>
      </w:r>
    </w:p>
    <w:p w:rsidR="00613FBE" w:rsidRPr="00426231" w:rsidRDefault="00613FBE" w:rsidP="00613FBE">
      <w:pPr>
        <w:autoSpaceDE w:val="0"/>
        <w:autoSpaceDN w:val="0"/>
        <w:adjustRightInd w:val="0"/>
        <w:ind w:firstLine="540"/>
        <w:jc w:val="both"/>
        <w:rPr>
          <w:rFonts w:eastAsiaTheme="minorHAnsi"/>
          <w:lang w:eastAsia="en-US"/>
        </w:rPr>
      </w:pPr>
      <w:r w:rsidRPr="00426231">
        <w:rPr>
          <w:rFonts w:eastAsiaTheme="minorHAnsi"/>
          <w:lang w:eastAsia="en-US"/>
        </w:rPr>
        <w:t>1.</w:t>
      </w:r>
      <w:r w:rsidR="009D214F" w:rsidRPr="00426231">
        <w:rPr>
          <w:rFonts w:eastAsiaTheme="minorHAnsi"/>
          <w:lang w:eastAsia="en-US"/>
        </w:rPr>
        <w:t>2</w:t>
      </w:r>
      <w:r w:rsidRPr="00426231">
        <w:rPr>
          <w:rFonts w:eastAsiaTheme="minorHAnsi"/>
          <w:lang w:eastAsia="en-US"/>
        </w:rPr>
        <w:t xml:space="preserve">.15. Получатели, представившие в </w:t>
      </w:r>
      <w:r w:rsidR="009D214F" w:rsidRPr="00426231">
        <w:rPr>
          <w:rFonts w:eastAsiaTheme="minorHAnsi"/>
          <w:lang w:eastAsia="en-US"/>
        </w:rPr>
        <w:t xml:space="preserve"> ДМШ </w:t>
      </w:r>
      <w:r w:rsidRPr="00426231">
        <w:rPr>
          <w:rFonts w:eastAsiaTheme="minorHAnsi"/>
          <w:lang w:eastAsia="en-US"/>
        </w:rPr>
        <w:t xml:space="preserve">документы для предоставления </w:t>
      </w:r>
      <w:r w:rsidR="009D214F" w:rsidRPr="00426231">
        <w:rPr>
          <w:rFonts w:eastAsiaTheme="minorHAnsi"/>
          <w:lang w:eastAsia="en-US"/>
        </w:rPr>
        <w:t>муниципально</w:t>
      </w:r>
      <w:r w:rsidRPr="00426231">
        <w:rPr>
          <w:rFonts w:eastAsiaTheme="minorHAnsi"/>
          <w:lang w:eastAsia="en-US"/>
        </w:rPr>
        <w:t xml:space="preserve">й услуги, в обязательном порядке информируются </w:t>
      </w:r>
      <w:r w:rsidR="009D214F" w:rsidRPr="00426231">
        <w:rPr>
          <w:rFonts w:eastAsiaTheme="minorHAnsi"/>
          <w:lang w:eastAsia="en-US"/>
        </w:rPr>
        <w:t xml:space="preserve"> сотрудниками </w:t>
      </w:r>
      <w:r w:rsidRPr="00426231">
        <w:rPr>
          <w:rFonts w:eastAsiaTheme="minorHAnsi"/>
          <w:lang w:eastAsia="en-US"/>
        </w:rPr>
        <w:t xml:space="preserve">о возможности отказа в предоставлении </w:t>
      </w:r>
      <w:r w:rsidR="009D214F" w:rsidRPr="00426231">
        <w:rPr>
          <w:rFonts w:eastAsiaTheme="minorHAnsi"/>
          <w:lang w:eastAsia="en-US"/>
        </w:rPr>
        <w:t xml:space="preserve"> муниципальной </w:t>
      </w:r>
      <w:r w:rsidRPr="00426231">
        <w:rPr>
          <w:rFonts w:eastAsiaTheme="minorHAnsi"/>
          <w:lang w:eastAsia="en-US"/>
        </w:rPr>
        <w:t>услуги.</w:t>
      </w:r>
    </w:p>
    <w:p w:rsidR="00613FBE" w:rsidRPr="00426231" w:rsidRDefault="00613FBE" w:rsidP="00613FBE">
      <w:pPr>
        <w:autoSpaceDE w:val="0"/>
        <w:autoSpaceDN w:val="0"/>
        <w:adjustRightInd w:val="0"/>
        <w:ind w:firstLine="567"/>
        <w:jc w:val="both"/>
      </w:pPr>
    </w:p>
    <w:p w:rsidR="009D214F" w:rsidRPr="00426231" w:rsidRDefault="009D214F" w:rsidP="004C5C7A">
      <w:pPr>
        <w:widowControl w:val="0"/>
        <w:autoSpaceDE w:val="0"/>
        <w:autoSpaceDN w:val="0"/>
        <w:adjustRightInd w:val="0"/>
        <w:jc w:val="center"/>
        <w:outlineLvl w:val="1"/>
        <w:rPr>
          <w:rFonts w:eastAsia="Calibri"/>
          <w:lang w:eastAsia="en-US"/>
        </w:rPr>
      </w:pPr>
      <w:r w:rsidRPr="00426231">
        <w:rPr>
          <w:rFonts w:eastAsia="Calibri"/>
          <w:lang w:eastAsia="en-US"/>
        </w:rPr>
        <w:t>2. Стандарт пред</w:t>
      </w:r>
      <w:r w:rsidR="004C5C7A" w:rsidRPr="00426231">
        <w:rPr>
          <w:rFonts w:eastAsia="Calibri"/>
          <w:lang w:eastAsia="en-US"/>
        </w:rPr>
        <w:t>оставления муниципальной услуги.</w:t>
      </w:r>
    </w:p>
    <w:p w:rsidR="009D214F" w:rsidRPr="00426231" w:rsidRDefault="009D214F" w:rsidP="009D214F">
      <w:pPr>
        <w:autoSpaceDE w:val="0"/>
        <w:autoSpaceDN w:val="0"/>
        <w:adjustRightInd w:val="0"/>
        <w:outlineLvl w:val="0"/>
        <w:rPr>
          <w:rFonts w:eastAsiaTheme="minorHAnsi"/>
          <w:lang w:eastAsia="en-US"/>
        </w:rPr>
      </w:pPr>
      <w:bookmarkStart w:id="1" w:name="Par90"/>
      <w:bookmarkEnd w:id="1"/>
      <w:r w:rsidRPr="00426231">
        <w:rPr>
          <w:rFonts w:eastAsiaTheme="minorHAnsi"/>
          <w:lang w:eastAsia="en-US"/>
        </w:rPr>
        <w:t xml:space="preserve">. </w:t>
      </w:r>
    </w:p>
    <w:p w:rsidR="009D214F" w:rsidRPr="00426231" w:rsidRDefault="009D214F" w:rsidP="009D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26231">
        <w:rPr>
          <w:rFonts w:eastAsiaTheme="minorHAnsi"/>
          <w:lang w:eastAsia="en-US"/>
        </w:rPr>
        <w:t xml:space="preserve">          2.1. Наименование</w:t>
      </w:r>
      <w:r w:rsidRPr="00426231">
        <w:rPr>
          <w:rFonts w:eastAsia="Calibri"/>
          <w:lang w:eastAsia="en-US"/>
        </w:rPr>
        <w:t xml:space="preserve"> муниципальной</w:t>
      </w:r>
      <w:r w:rsidRPr="00426231">
        <w:rPr>
          <w:rFonts w:eastAsiaTheme="minorHAnsi"/>
          <w:lang w:eastAsia="en-US"/>
        </w:rPr>
        <w:t xml:space="preserve"> услуги: "</w:t>
      </w:r>
      <w:r w:rsidRPr="00426231">
        <w:rPr>
          <w:color w:val="000000"/>
        </w:rPr>
        <w:t xml:space="preserve"> Предоставление дополнительного художественного образования детям</w:t>
      </w:r>
      <w:r w:rsidRPr="00426231">
        <w:rPr>
          <w:rFonts w:eastAsiaTheme="minorHAnsi"/>
          <w:lang w:eastAsia="en-US"/>
        </w:rPr>
        <w:t xml:space="preserve"> ".</w:t>
      </w:r>
    </w:p>
    <w:p w:rsidR="009D214F" w:rsidRPr="00426231" w:rsidRDefault="009D214F" w:rsidP="009D214F">
      <w:pPr>
        <w:autoSpaceDE w:val="0"/>
        <w:autoSpaceDN w:val="0"/>
        <w:adjustRightInd w:val="0"/>
        <w:ind w:firstLine="540"/>
        <w:jc w:val="both"/>
        <w:rPr>
          <w:rFonts w:eastAsiaTheme="minorHAnsi"/>
          <w:lang w:eastAsia="en-US"/>
        </w:rPr>
      </w:pPr>
      <w:r w:rsidRPr="00426231">
        <w:rPr>
          <w:rFonts w:eastAsiaTheme="minorHAnsi"/>
          <w:lang w:eastAsia="en-US"/>
        </w:rPr>
        <w:t>2.2. Наименование органа, предоставляющего  муниципальную услугу:</w:t>
      </w:r>
    </w:p>
    <w:p w:rsidR="009D214F" w:rsidRPr="00426231" w:rsidRDefault="009D214F" w:rsidP="009D214F">
      <w:pPr>
        <w:autoSpaceDE w:val="0"/>
        <w:autoSpaceDN w:val="0"/>
        <w:adjustRightInd w:val="0"/>
        <w:ind w:firstLine="540"/>
        <w:jc w:val="both"/>
        <w:rPr>
          <w:rFonts w:eastAsiaTheme="minorHAnsi"/>
          <w:lang w:eastAsia="en-US"/>
        </w:rPr>
      </w:pPr>
      <w:r w:rsidRPr="00426231">
        <w:lastRenderedPageBreak/>
        <w:t>Муниципальное бюджетное образовательное учреждение дополнительного образования детей Детская музыкальная школа муниципального района Челно-Вершинский Самарской области</w:t>
      </w:r>
    </w:p>
    <w:p w:rsidR="009D214F" w:rsidRPr="00426231" w:rsidRDefault="009D214F" w:rsidP="009D214F">
      <w:pPr>
        <w:autoSpaceDE w:val="0"/>
        <w:autoSpaceDN w:val="0"/>
        <w:adjustRightInd w:val="0"/>
        <w:ind w:firstLine="540"/>
        <w:jc w:val="both"/>
        <w:rPr>
          <w:rFonts w:eastAsiaTheme="minorHAnsi"/>
          <w:lang w:eastAsia="en-US"/>
        </w:rPr>
      </w:pPr>
      <w:r w:rsidRPr="00426231">
        <w:rPr>
          <w:rFonts w:eastAsiaTheme="minorHAnsi"/>
          <w:lang w:eastAsia="en-US"/>
        </w:rPr>
        <w:t xml:space="preserve">2.3. Результат предоставления </w:t>
      </w:r>
      <w:r w:rsidR="00007C97" w:rsidRPr="00426231">
        <w:rPr>
          <w:rFonts w:eastAsiaTheme="minorHAnsi"/>
          <w:lang w:eastAsia="en-US"/>
        </w:rPr>
        <w:t xml:space="preserve">муниципальной </w:t>
      </w:r>
      <w:r w:rsidRPr="00426231">
        <w:rPr>
          <w:rFonts w:eastAsiaTheme="minorHAnsi"/>
          <w:lang w:eastAsia="en-US"/>
        </w:rPr>
        <w:t>услуги.</w:t>
      </w:r>
    </w:p>
    <w:p w:rsidR="009D214F" w:rsidRPr="00426231" w:rsidRDefault="000C4224" w:rsidP="00007C97">
      <w:pPr>
        <w:autoSpaceDE w:val="0"/>
        <w:autoSpaceDN w:val="0"/>
        <w:adjustRightInd w:val="0"/>
        <w:jc w:val="both"/>
        <w:rPr>
          <w:color w:val="000000"/>
        </w:rPr>
      </w:pPr>
      <w:r w:rsidRPr="00426231">
        <w:rPr>
          <w:rFonts w:eastAsiaTheme="minorHAnsi"/>
          <w:lang w:eastAsia="en-US"/>
        </w:rPr>
        <w:t xml:space="preserve">          </w:t>
      </w:r>
      <w:r w:rsidR="009D214F" w:rsidRPr="00426231">
        <w:rPr>
          <w:rFonts w:eastAsiaTheme="minorHAnsi"/>
          <w:lang w:eastAsia="en-US"/>
        </w:rPr>
        <w:t>Результатом предоставления  муниципальной услуги является обеспечение права граждан на получение дополнительного образования соответствующих уровня и направленности</w:t>
      </w:r>
      <w:r w:rsidR="00007C97" w:rsidRPr="00426231">
        <w:t xml:space="preserve"> и выдача свидетельства об окончании ДМШ</w:t>
      </w:r>
      <w:r w:rsidR="00007C97" w:rsidRPr="00426231">
        <w:rPr>
          <w:color w:val="000000"/>
        </w:rPr>
        <w:t>.</w:t>
      </w:r>
    </w:p>
    <w:p w:rsidR="009D214F" w:rsidRPr="00426231" w:rsidRDefault="009D214F" w:rsidP="009D214F">
      <w:pPr>
        <w:autoSpaceDE w:val="0"/>
        <w:autoSpaceDN w:val="0"/>
        <w:adjustRightInd w:val="0"/>
        <w:ind w:firstLine="540"/>
        <w:jc w:val="both"/>
        <w:rPr>
          <w:rFonts w:eastAsiaTheme="minorHAnsi"/>
          <w:lang w:eastAsia="en-US"/>
        </w:rPr>
      </w:pPr>
      <w:r w:rsidRPr="00426231">
        <w:rPr>
          <w:rFonts w:eastAsiaTheme="minorHAnsi"/>
          <w:lang w:eastAsia="en-US"/>
        </w:rPr>
        <w:t xml:space="preserve">2.4. Срок предоставления </w:t>
      </w:r>
      <w:r w:rsidR="005F7F43" w:rsidRPr="00426231">
        <w:rPr>
          <w:rFonts w:eastAsiaTheme="minorHAnsi"/>
          <w:lang w:eastAsia="en-US"/>
        </w:rPr>
        <w:t>муниципальной услуги</w:t>
      </w:r>
      <w:r w:rsidRPr="00426231">
        <w:rPr>
          <w:rFonts w:eastAsiaTheme="minorHAnsi"/>
          <w:lang w:eastAsia="en-US"/>
        </w:rPr>
        <w:t>.</w:t>
      </w:r>
    </w:p>
    <w:p w:rsidR="009D214F" w:rsidRPr="00426231" w:rsidRDefault="00F969B5" w:rsidP="009D214F">
      <w:pPr>
        <w:autoSpaceDE w:val="0"/>
        <w:autoSpaceDN w:val="0"/>
        <w:adjustRightInd w:val="0"/>
        <w:ind w:firstLine="540"/>
        <w:jc w:val="both"/>
        <w:rPr>
          <w:rFonts w:eastAsiaTheme="minorHAnsi"/>
          <w:lang w:eastAsia="en-US"/>
        </w:rPr>
      </w:pPr>
      <w:r>
        <w:rPr>
          <w:rFonts w:eastAsiaTheme="minorHAnsi"/>
          <w:lang w:eastAsia="en-US"/>
        </w:rPr>
        <w:t>М</w:t>
      </w:r>
      <w:r w:rsidR="000C4224" w:rsidRPr="00426231">
        <w:rPr>
          <w:rFonts w:eastAsiaTheme="minorHAnsi"/>
          <w:lang w:eastAsia="en-US"/>
        </w:rPr>
        <w:t>униципальн</w:t>
      </w:r>
      <w:r>
        <w:rPr>
          <w:rFonts w:eastAsiaTheme="minorHAnsi"/>
          <w:lang w:eastAsia="en-US"/>
        </w:rPr>
        <w:t>ая</w:t>
      </w:r>
      <w:r w:rsidR="000C4224" w:rsidRPr="00426231">
        <w:rPr>
          <w:rFonts w:eastAsiaTheme="minorHAnsi"/>
          <w:lang w:eastAsia="en-US"/>
        </w:rPr>
        <w:t xml:space="preserve"> </w:t>
      </w:r>
      <w:r w:rsidR="009D214F" w:rsidRPr="00426231">
        <w:rPr>
          <w:rFonts w:eastAsiaTheme="minorHAnsi"/>
          <w:lang w:eastAsia="en-US"/>
        </w:rPr>
        <w:t>услуг</w:t>
      </w:r>
      <w:r>
        <w:rPr>
          <w:rFonts w:eastAsiaTheme="minorHAnsi"/>
          <w:lang w:eastAsia="en-US"/>
        </w:rPr>
        <w:t xml:space="preserve">а предоставляется на весь срок </w:t>
      </w:r>
      <w:r w:rsidR="009D214F" w:rsidRPr="00426231">
        <w:rPr>
          <w:rFonts w:eastAsiaTheme="minorHAnsi"/>
          <w:lang w:eastAsia="en-US"/>
        </w:rPr>
        <w:t xml:space="preserve">освоения программ </w:t>
      </w:r>
      <w:r w:rsidR="000C4224" w:rsidRPr="00426231">
        <w:rPr>
          <w:rFonts w:eastAsiaTheme="minorHAnsi"/>
          <w:lang w:eastAsia="en-US"/>
        </w:rPr>
        <w:t xml:space="preserve">дополнительного </w:t>
      </w:r>
      <w:r w:rsidR="009D214F" w:rsidRPr="00426231">
        <w:rPr>
          <w:rFonts w:eastAsiaTheme="minorHAnsi"/>
          <w:lang w:eastAsia="en-US"/>
        </w:rPr>
        <w:t xml:space="preserve">образования, разрабатываемых и принимаемых </w:t>
      </w:r>
      <w:r w:rsidR="000C4224" w:rsidRPr="00426231">
        <w:rPr>
          <w:rFonts w:eastAsiaTheme="minorHAnsi"/>
          <w:lang w:eastAsia="en-US"/>
        </w:rPr>
        <w:t xml:space="preserve">ДМШ </w:t>
      </w:r>
      <w:r w:rsidR="009D214F" w:rsidRPr="00426231">
        <w:rPr>
          <w:rFonts w:eastAsiaTheme="minorHAnsi"/>
          <w:lang w:eastAsia="en-US"/>
        </w:rPr>
        <w:t>самостоятельно с учетом примерных учебных планов и программ, рекомендованных государственными органами управления образованием.</w:t>
      </w:r>
    </w:p>
    <w:p w:rsidR="009D214F" w:rsidRPr="00426231" w:rsidRDefault="00F969B5" w:rsidP="009D214F">
      <w:pPr>
        <w:autoSpaceDE w:val="0"/>
        <w:autoSpaceDN w:val="0"/>
        <w:adjustRightInd w:val="0"/>
        <w:ind w:firstLine="540"/>
        <w:jc w:val="both"/>
        <w:rPr>
          <w:rFonts w:eastAsiaTheme="minorHAnsi"/>
          <w:lang w:eastAsia="en-US"/>
        </w:rPr>
      </w:pPr>
      <w:r>
        <w:rPr>
          <w:rFonts w:eastAsiaTheme="minorHAnsi"/>
          <w:lang w:eastAsia="en-US"/>
        </w:rPr>
        <w:t>Решение о</w:t>
      </w:r>
      <w:r w:rsidR="009D214F" w:rsidRPr="00426231">
        <w:rPr>
          <w:rFonts w:eastAsiaTheme="minorHAnsi"/>
          <w:lang w:eastAsia="en-US"/>
        </w:rPr>
        <w:t xml:space="preserve"> предоставлени</w:t>
      </w:r>
      <w:r>
        <w:rPr>
          <w:rFonts w:eastAsiaTheme="minorHAnsi"/>
          <w:lang w:eastAsia="en-US"/>
        </w:rPr>
        <w:t>и</w:t>
      </w:r>
      <w:r w:rsidR="009D214F" w:rsidRPr="00426231">
        <w:rPr>
          <w:rFonts w:eastAsiaTheme="minorHAnsi"/>
          <w:lang w:eastAsia="en-US"/>
        </w:rPr>
        <w:t xml:space="preserve"> услуги с момента подачи заявления до принятия решения составляет не более 10 рабочих дней.</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2.5. Правовые основания для предоставления  муниципальной  услуги.</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Предоставление муниципальной услуги осуществляется в соответствии со следующими нормативными правовыми актами:</w:t>
      </w:r>
    </w:p>
    <w:p w:rsidR="000C4224" w:rsidRPr="00426231" w:rsidRDefault="00D0737F" w:rsidP="000C4224">
      <w:pPr>
        <w:autoSpaceDE w:val="0"/>
        <w:autoSpaceDN w:val="0"/>
        <w:adjustRightInd w:val="0"/>
        <w:ind w:firstLine="540"/>
        <w:jc w:val="both"/>
        <w:rPr>
          <w:rFonts w:eastAsiaTheme="minorHAnsi"/>
          <w:lang w:eastAsia="en-US"/>
        </w:rPr>
      </w:pPr>
      <w:hyperlink r:id="rId6" w:history="1">
        <w:r w:rsidR="000C4224" w:rsidRPr="00426231">
          <w:rPr>
            <w:rFonts w:eastAsiaTheme="minorHAnsi"/>
            <w:color w:val="0000FF"/>
            <w:lang w:eastAsia="en-US"/>
          </w:rPr>
          <w:t>Конституция</w:t>
        </w:r>
      </w:hyperlink>
      <w:r w:rsidR="000C4224" w:rsidRPr="00426231">
        <w:rPr>
          <w:rFonts w:eastAsiaTheme="minorHAnsi"/>
          <w:lang w:eastAsia="en-US"/>
        </w:rPr>
        <w:t xml:space="preserve"> Российской Федерации;</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 xml:space="preserve">Гражданский </w:t>
      </w:r>
      <w:hyperlink r:id="rId7" w:history="1">
        <w:r w:rsidRPr="00426231">
          <w:rPr>
            <w:rFonts w:eastAsiaTheme="minorHAnsi"/>
            <w:color w:val="0000FF"/>
            <w:lang w:eastAsia="en-US"/>
          </w:rPr>
          <w:t>кодекс</w:t>
        </w:r>
      </w:hyperlink>
      <w:r w:rsidRPr="00426231">
        <w:rPr>
          <w:rFonts w:eastAsiaTheme="minorHAnsi"/>
          <w:lang w:eastAsia="en-US"/>
        </w:rPr>
        <w:t xml:space="preserve"> Российской Федерации (часть первая) от 30.11.1994 N 51-ФЗ;</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 xml:space="preserve">Гражданский </w:t>
      </w:r>
      <w:hyperlink r:id="rId8" w:history="1">
        <w:r w:rsidRPr="00426231">
          <w:rPr>
            <w:rFonts w:eastAsiaTheme="minorHAnsi"/>
            <w:color w:val="0000FF"/>
            <w:lang w:eastAsia="en-US"/>
          </w:rPr>
          <w:t>кодекс</w:t>
        </w:r>
      </w:hyperlink>
      <w:r w:rsidRPr="00426231">
        <w:rPr>
          <w:rFonts w:eastAsiaTheme="minorHAnsi"/>
          <w:lang w:eastAsia="en-US"/>
        </w:rPr>
        <w:t xml:space="preserve"> Российской Федерации (часть вторая) от 26.01.1996 N 14-ФЗ;</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 xml:space="preserve">Семейный </w:t>
      </w:r>
      <w:hyperlink r:id="rId9" w:history="1">
        <w:r w:rsidRPr="00426231">
          <w:rPr>
            <w:rFonts w:eastAsiaTheme="minorHAnsi"/>
            <w:color w:val="0000FF"/>
            <w:lang w:eastAsia="en-US"/>
          </w:rPr>
          <w:t>кодекс</w:t>
        </w:r>
      </w:hyperlink>
      <w:r w:rsidRPr="00426231">
        <w:rPr>
          <w:rFonts w:eastAsiaTheme="minorHAnsi"/>
          <w:lang w:eastAsia="en-US"/>
        </w:rPr>
        <w:t xml:space="preserve"> Российской Федерации от 29.12.1995 N 223-ФЗ;</w:t>
      </w:r>
    </w:p>
    <w:p w:rsidR="000C4224" w:rsidRPr="00426231" w:rsidRDefault="00D0737F" w:rsidP="000C4224">
      <w:pPr>
        <w:autoSpaceDE w:val="0"/>
        <w:autoSpaceDN w:val="0"/>
        <w:adjustRightInd w:val="0"/>
        <w:ind w:firstLine="540"/>
        <w:jc w:val="both"/>
        <w:rPr>
          <w:rFonts w:eastAsiaTheme="minorHAnsi"/>
          <w:lang w:eastAsia="en-US"/>
        </w:rPr>
      </w:pPr>
      <w:hyperlink r:id="rId10" w:history="1">
        <w:r w:rsidR="000C4224" w:rsidRPr="00426231">
          <w:rPr>
            <w:rFonts w:eastAsiaTheme="minorHAnsi"/>
            <w:color w:val="0000FF"/>
            <w:lang w:eastAsia="en-US"/>
          </w:rPr>
          <w:t>Конвенция</w:t>
        </w:r>
      </w:hyperlink>
      <w:r w:rsidR="000C4224" w:rsidRPr="00426231">
        <w:rPr>
          <w:rFonts w:eastAsiaTheme="minorHAnsi"/>
          <w:lang w:eastAsia="en-US"/>
        </w:rPr>
        <w:t xml:space="preserve"> о правах ребенка, одобренная Генеральной Ассамблеей ООН 20.11.1989;</w:t>
      </w:r>
    </w:p>
    <w:p w:rsidR="000C4224" w:rsidRPr="00426231" w:rsidRDefault="00D0737F" w:rsidP="000C4224">
      <w:pPr>
        <w:autoSpaceDE w:val="0"/>
        <w:autoSpaceDN w:val="0"/>
        <w:adjustRightInd w:val="0"/>
        <w:ind w:firstLine="540"/>
        <w:jc w:val="both"/>
        <w:rPr>
          <w:rFonts w:eastAsiaTheme="minorHAnsi"/>
          <w:lang w:eastAsia="en-US"/>
        </w:rPr>
      </w:pPr>
      <w:hyperlink r:id="rId11" w:history="1">
        <w:r w:rsidR="000C4224" w:rsidRPr="00426231">
          <w:rPr>
            <w:rFonts w:eastAsiaTheme="minorHAnsi"/>
            <w:color w:val="0000FF"/>
            <w:lang w:eastAsia="en-US"/>
          </w:rPr>
          <w:t>Закон</w:t>
        </w:r>
      </w:hyperlink>
      <w:r w:rsidR="000C4224" w:rsidRPr="00426231">
        <w:rPr>
          <w:rFonts w:eastAsiaTheme="minorHAnsi"/>
          <w:lang w:eastAsia="en-US"/>
        </w:rPr>
        <w:t xml:space="preserve"> Российской Федерации от 10.07.1992 N 3266-1 "Об образовании";</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 xml:space="preserve">Федеральный </w:t>
      </w:r>
      <w:hyperlink r:id="rId12" w:history="1">
        <w:r w:rsidRPr="00426231">
          <w:rPr>
            <w:rFonts w:eastAsiaTheme="minorHAnsi"/>
            <w:color w:val="0000FF"/>
            <w:lang w:eastAsia="en-US"/>
          </w:rPr>
          <w:t>закон</w:t>
        </w:r>
      </w:hyperlink>
      <w:r w:rsidRPr="00426231">
        <w:rPr>
          <w:rFonts w:eastAsiaTheme="minorHAnsi"/>
          <w:lang w:eastAsia="en-US"/>
        </w:rPr>
        <w:t xml:space="preserve"> от 24.07.1998 N 124-ФЗ "Об основных гарантиях прав ребенка в Российской Федерации";</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 xml:space="preserve">Федеральный </w:t>
      </w:r>
      <w:hyperlink r:id="rId13" w:history="1">
        <w:r w:rsidRPr="00426231">
          <w:rPr>
            <w:rFonts w:eastAsiaTheme="minorHAnsi"/>
            <w:color w:val="0000FF"/>
            <w:lang w:eastAsia="en-US"/>
          </w:rPr>
          <w:t>закон</w:t>
        </w:r>
      </w:hyperlink>
      <w:r w:rsidRPr="00426231">
        <w:rPr>
          <w:rFonts w:eastAsiaTheme="minorHAnsi"/>
          <w:lang w:eastAsia="en-US"/>
        </w:rPr>
        <w:t xml:space="preserve"> от 27.07.2010 N 210-ФЗ "Об организации предоставления государственных и муниципальных услуг";</w:t>
      </w:r>
    </w:p>
    <w:p w:rsidR="000C4224" w:rsidRPr="00426231" w:rsidRDefault="000C4224" w:rsidP="000C4224">
      <w:pPr>
        <w:autoSpaceDE w:val="0"/>
        <w:autoSpaceDN w:val="0"/>
        <w:adjustRightInd w:val="0"/>
        <w:jc w:val="both"/>
        <w:rPr>
          <w:rFonts w:eastAsiaTheme="minorHAnsi"/>
          <w:lang w:eastAsia="en-US"/>
        </w:rPr>
      </w:pPr>
      <w:r w:rsidRPr="00426231">
        <w:rPr>
          <w:rFonts w:eastAsiaTheme="minorHAnsi"/>
          <w:sz w:val="5"/>
          <w:szCs w:val="5"/>
          <w:lang w:eastAsia="en-US"/>
        </w:rPr>
        <w:t xml:space="preserve">                         </w:t>
      </w:r>
      <w:r w:rsidRPr="00426231">
        <w:rPr>
          <w:rFonts w:eastAsiaTheme="minorHAnsi"/>
          <w:lang w:eastAsia="en-US"/>
        </w:rPr>
        <w:t xml:space="preserve">Федеральный </w:t>
      </w:r>
      <w:hyperlink r:id="rId14" w:history="1">
        <w:r w:rsidRPr="00426231">
          <w:rPr>
            <w:rFonts w:eastAsiaTheme="minorHAnsi"/>
            <w:color w:val="0000FF"/>
            <w:lang w:eastAsia="en-US"/>
          </w:rPr>
          <w:t>закон</w:t>
        </w:r>
      </w:hyperlink>
      <w:r w:rsidRPr="00426231">
        <w:rPr>
          <w:rFonts w:eastAsiaTheme="minorHAnsi"/>
          <w:lang w:eastAsia="en-US"/>
        </w:rPr>
        <w:t xml:space="preserve"> от 06.10.2003 N 131-ФЗ  "Об общих принципах организации местного самоуправления в Российской Федерации";</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 xml:space="preserve">Федеральный </w:t>
      </w:r>
      <w:hyperlink r:id="rId15" w:history="1">
        <w:r w:rsidRPr="00426231">
          <w:rPr>
            <w:rFonts w:eastAsiaTheme="minorHAnsi"/>
            <w:color w:val="0000FF"/>
            <w:lang w:eastAsia="en-US"/>
          </w:rPr>
          <w:t>закон</w:t>
        </w:r>
      </w:hyperlink>
      <w:r w:rsidRPr="00426231">
        <w:rPr>
          <w:rFonts w:eastAsiaTheme="minorHAnsi"/>
          <w:lang w:eastAsia="en-US"/>
        </w:rPr>
        <w:t xml:space="preserve"> от 24.11.1995 N 181-ФЗ "О социальной защите инвалидов в Российской Федерации";</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 xml:space="preserve">Федеральный </w:t>
      </w:r>
      <w:hyperlink r:id="rId16" w:history="1">
        <w:r w:rsidRPr="00426231">
          <w:rPr>
            <w:rFonts w:eastAsiaTheme="minorHAnsi"/>
            <w:color w:val="0000FF"/>
            <w:lang w:eastAsia="en-US"/>
          </w:rPr>
          <w:t>закон</w:t>
        </w:r>
      </w:hyperlink>
      <w:r w:rsidRPr="00426231">
        <w:rPr>
          <w:rFonts w:eastAsiaTheme="minorHAnsi"/>
          <w:lang w:eastAsia="en-US"/>
        </w:rPr>
        <w:t xml:space="preserve"> от 02.05.2006 N 59-ФЗ "О порядке рассмотрения обращений граждан Российской Федерации";</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 xml:space="preserve">Федеральный </w:t>
      </w:r>
      <w:hyperlink r:id="rId17" w:history="1">
        <w:r w:rsidRPr="00426231">
          <w:rPr>
            <w:rFonts w:eastAsiaTheme="minorHAnsi"/>
            <w:color w:val="0000FF"/>
            <w:lang w:eastAsia="en-US"/>
          </w:rPr>
          <w:t>закон</w:t>
        </w:r>
      </w:hyperlink>
      <w:r w:rsidRPr="00426231">
        <w:rPr>
          <w:rFonts w:eastAsiaTheme="minorHAnsi"/>
          <w:lang w:eastAsia="en-US"/>
        </w:rPr>
        <w:t xml:space="preserve"> от 27.07.2006 N 152-ФЗ "О персональных данных";</w:t>
      </w:r>
    </w:p>
    <w:p w:rsidR="00F969B5" w:rsidRDefault="0090594E" w:rsidP="00F969B5">
      <w:pPr>
        <w:tabs>
          <w:tab w:val="num" w:pos="0"/>
        </w:tabs>
        <w:ind w:firstLine="567"/>
        <w:jc w:val="both"/>
      </w:pPr>
      <w:r w:rsidRPr="00426231">
        <w:t xml:space="preserve"> </w:t>
      </w:r>
      <w:r w:rsidR="000C4224" w:rsidRPr="00426231">
        <w:t>Закон Российской Федерации от 09.10.92  № 3612-1 «Основы законодательства Рос</w:t>
      </w:r>
      <w:r w:rsidR="00F969B5">
        <w:t xml:space="preserve">сийской Федерации о культуре»; </w:t>
      </w:r>
    </w:p>
    <w:p w:rsidR="000C4224" w:rsidRPr="00F969B5" w:rsidRDefault="00E303D5" w:rsidP="00F969B5">
      <w:pPr>
        <w:tabs>
          <w:tab w:val="num" w:pos="0"/>
        </w:tabs>
        <w:ind w:firstLine="567"/>
        <w:jc w:val="both"/>
      </w:pPr>
      <w:r>
        <w:rPr>
          <w:rFonts w:eastAsiaTheme="minorHAnsi"/>
          <w:lang w:eastAsia="en-US"/>
        </w:rPr>
        <w:t>Федеральный закон от 29.12.2012 N 273-ФЗ «Об образовании в Российской Федерации»</w:t>
      </w:r>
      <w:r w:rsidR="000C4224" w:rsidRPr="00426231">
        <w:rPr>
          <w:color w:val="000000"/>
        </w:rPr>
        <w:t xml:space="preserve">; </w:t>
      </w:r>
    </w:p>
    <w:p w:rsidR="000C4224" w:rsidRPr="00426231" w:rsidRDefault="00C6645E" w:rsidP="0090594E">
      <w:pPr>
        <w:autoSpaceDE w:val="0"/>
        <w:autoSpaceDN w:val="0"/>
        <w:adjustRightInd w:val="0"/>
        <w:ind w:firstLine="567"/>
        <w:jc w:val="both"/>
        <w:rPr>
          <w:rFonts w:eastAsiaTheme="minorHAnsi"/>
          <w:lang w:eastAsia="en-US"/>
        </w:rPr>
      </w:pPr>
      <w:r w:rsidRPr="00426231">
        <w:rPr>
          <w:color w:val="000000"/>
        </w:rPr>
        <w:t xml:space="preserve">  </w:t>
      </w:r>
      <w:r w:rsidR="000C4224" w:rsidRPr="00426231">
        <w:rPr>
          <w:rFonts w:eastAsiaTheme="minorHAnsi"/>
          <w:lang w:eastAsia="en-US"/>
        </w:rPr>
        <w:t xml:space="preserve">Федеральный </w:t>
      </w:r>
      <w:hyperlink r:id="rId18" w:history="1">
        <w:r w:rsidR="000C4224" w:rsidRPr="00426231">
          <w:rPr>
            <w:rFonts w:eastAsiaTheme="minorHAnsi"/>
            <w:color w:val="0000FF"/>
            <w:lang w:eastAsia="en-US"/>
          </w:rPr>
          <w:t>закон</w:t>
        </w:r>
      </w:hyperlink>
      <w:r w:rsidR="000C4224" w:rsidRPr="00426231">
        <w:rPr>
          <w:rFonts w:eastAsiaTheme="minorHAnsi"/>
          <w:lang w:eastAsia="en-US"/>
        </w:rPr>
        <w:t xml:space="preserve"> от 09.02.2009 N 8-ФЗ "Об обеспечении доступа к информации о деятельности государственных органов и ор</w:t>
      </w:r>
      <w:r w:rsidR="0090594E" w:rsidRPr="00426231">
        <w:rPr>
          <w:rFonts w:eastAsiaTheme="minorHAnsi"/>
          <w:lang w:eastAsia="en-US"/>
        </w:rPr>
        <w:t>ганов местного самоуправления";</w:t>
      </w:r>
    </w:p>
    <w:p w:rsidR="000C4224" w:rsidRPr="00426231" w:rsidRDefault="00C6645E" w:rsidP="00C6645E">
      <w:pPr>
        <w:autoSpaceDE w:val="0"/>
        <w:autoSpaceDN w:val="0"/>
        <w:adjustRightInd w:val="0"/>
        <w:ind w:firstLine="567"/>
        <w:jc w:val="both"/>
        <w:rPr>
          <w:rFonts w:eastAsiaTheme="minorHAnsi"/>
          <w:lang w:eastAsia="en-US"/>
        </w:rPr>
      </w:pPr>
      <w:r w:rsidRPr="00426231">
        <w:rPr>
          <w:rFonts w:eastAsiaTheme="minorHAnsi"/>
          <w:lang w:eastAsia="en-US"/>
        </w:rPr>
        <w:t xml:space="preserve">  </w:t>
      </w:r>
      <w:hyperlink r:id="rId19" w:history="1">
        <w:r w:rsidR="000C4224" w:rsidRPr="00426231">
          <w:rPr>
            <w:rFonts w:eastAsiaTheme="minorHAnsi"/>
            <w:color w:val="0000FF"/>
            <w:lang w:eastAsia="en-US"/>
          </w:rPr>
          <w:t>Приказ</w:t>
        </w:r>
      </w:hyperlink>
      <w:r w:rsidR="000C4224" w:rsidRPr="00426231">
        <w:rPr>
          <w:rFonts w:eastAsiaTheme="minorHAnsi"/>
          <w:lang w:eastAsia="en-US"/>
        </w:rPr>
        <w:t xml:space="preserve"> Министерства образования и науки Российской Федерации от 26.06.2012 N 504 "Об утверждении Типового положения об образовательном учреждении дополнительного образования детей";</w:t>
      </w:r>
    </w:p>
    <w:p w:rsidR="000C4224" w:rsidRPr="00426231" w:rsidRDefault="00C6645E" w:rsidP="00C6645E">
      <w:pPr>
        <w:autoSpaceDE w:val="0"/>
        <w:autoSpaceDN w:val="0"/>
        <w:adjustRightInd w:val="0"/>
        <w:ind w:firstLine="567"/>
        <w:jc w:val="both"/>
        <w:rPr>
          <w:rFonts w:eastAsiaTheme="minorHAnsi"/>
          <w:lang w:eastAsia="en-US"/>
        </w:rPr>
      </w:pPr>
      <w:r w:rsidRPr="00426231">
        <w:rPr>
          <w:rFonts w:eastAsiaTheme="minorHAnsi"/>
          <w:lang w:eastAsia="en-US"/>
        </w:rPr>
        <w:t xml:space="preserve">  </w:t>
      </w:r>
      <w:hyperlink r:id="rId20" w:history="1">
        <w:r w:rsidR="000C4224" w:rsidRPr="00426231">
          <w:rPr>
            <w:rFonts w:eastAsiaTheme="minorHAnsi"/>
            <w:color w:val="0000FF"/>
            <w:lang w:eastAsia="en-US"/>
          </w:rPr>
          <w:t>Постановление</w:t>
        </w:r>
      </w:hyperlink>
      <w:r w:rsidR="000C4224" w:rsidRPr="00426231">
        <w:rPr>
          <w:rFonts w:eastAsiaTheme="minorHAnsi"/>
          <w:lang w:eastAsia="en-US"/>
        </w:rPr>
        <w:t xml:space="preserve"> Правительства Российской Федерации от 16.03.2011 N 174 "Об утверждении Положения о лицензировании образовательной деятельности";</w:t>
      </w:r>
    </w:p>
    <w:p w:rsidR="000C4224" w:rsidRPr="00426231" w:rsidRDefault="00C6645E" w:rsidP="00C6645E">
      <w:pPr>
        <w:autoSpaceDE w:val="0"/>
        <w:autoSpaceDN w:val="0"/>
        <w:adjustRightInd w:val="0"/>
        <w:ind w:firstLine="567"/>
        <w:jc w:val="both"/>
        <w:rPr>
          <w:rFonts w:eastAsiaTheme="minorHAnsi"/>
          <w:lang w:eastAsia="en-US"/>
        </w:rPr>
      </w:pPr>
      <w:r w:rsidRPr="00426231">
        <w:rPr>
          <w:rFonts w:eastAsiaTheme="minorHAnsi"/>
          <w:lang w:eastAsia="en-US"/>
        </w:rPr>
        <w:t xml:space="preserve">  </w:t>
      </w:r>
      <w:hyperlink r:id="rId21" w:history="1">
        <w:r w:rsidR="000C4224" w:rsidRPr="00426231">
          <w:rPr>
            <w:rFonts w:eastAsiaTheme="minorHAnsi"/>
            <w:color w:val="0000FF"/>
            <w:lang w:eastAsia="en-US"/>
          </w:rPr>
          <w:t>Приказ</w:t>
        </w:r>
      </w:hyperlink>
      <w:r w:rsidR="000C4224" w:rsidRPr="00426231">
        <w:rPr>
          <w:rFonts w:eastAsiaTheme="minorHAnsi"/>
          <w:lang w:eastAsia="en-US"/>
        </w:rPr>
        <w:t xml:space="preserve"> Министерства образования и науки Российской Федерации от 15.02.2012 N 107 "Об утверждении Порядка приема граждан в общеобразовательные учреждения"; </w:t>
      </w:r>
    </w:p>
    <w:p w:rsidR="000C4224" w:rsidRPr="00426231" w:rsidRDefault="00C6645E" w:rsidP="00C66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426231">
        <w:rPr>
          <w:color w:val="000000"/>
        </w:rPr>
        <w:t xml:space="preserve"> </w:t>
      </w:r>
      <w:r w:rsidR="000C4224" w:rsidRPr="00426231">
        <w:rPr>
          <w:color w:val="000000"/>
        </w:rPr>
        <w:t xml:space="preserve">Распоряжение Правительства Российской Федерации от 25.08.2008 № 1244-р «О Концепции развития образования в сфере культуры и искусства в Российской Федерации на 2008 - 2015 годы»; </w:t>
      </w:r>
    </w:p>
    <w:p w:rsidR="000C4224" w:rsidRPr="00426231" w:rsidRDefault="000C4224" w:rsidP="00C66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26231">
        <w:rPr>
          <w:color w:val="000000"/>
        </w:rPr>
        <w:t xml:space="preserve">  </w:t>
      </w:r>
      <w:r w:rsidR="00C6645E" w:rsidRPr="00426231">
        <w:rPr>
          <w:color w:val="000000"/>
        </w:rPr>
        <w:t>П</w:t>
      </w:r>
      <w:r w:rsidRPr="00426231">
        <w:rPr>
          <w:color w:val="000000"/>
        </w:rPr>
        <w:t>остановление Правительства</w:t>
      </w:r>
      <w:r w:rsidRPr="00426231">
        <w:t xml:space="preserve"> Самарской области от 21.01.2010 № 5 «О </w:t>
      </w:r>
      <w:r w:rsidRPr="00426231">
        <w:rPr>
          <w:color w:val="000000"/>
        </w:rPr>
        <w:t>Концепции развития дополнительного образования детей в Самарской области до 2015 года»</w:t>
      </w:r>
      <w:r w:rsidRPr="00426231">
        <w:t xml:space="preserve">; </w:t>
      </w:r>
    </w:p>
    <w:p w:rsidR="000C4224" w:rsidRPr="00426231" w:rsidRDefault="000C4224" w:rsidP="00C66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426231">
        <w:rPr>
          <w:color w:val="000000"/>
        </w:rPr>
        <w:lastRenderedPageBreak/>
        <w:t xml:space="preserve"> </w:t>
      </w:r>
      <w:r w:rsidR="00C6645E" w:rsidRPr="00426231">
        <w:rPr>
          <w:color w:val="000000"/>
        </w:rPr>
        <w:t xml:space="preserve"> </w:t>
      </w:r>
      <w:r w:rsidRPr="00426231">
        <w:rPr>
          <w:color w:val="000000"/>
        </w:rPr>
        <w:t xml:space="preserve">Закон Самарской области от 03.04.2002 № 14-ГД «О культуре в Самарской области»; </w:t>
      </w:r>
    </w:p>
    <w:p w:rsidR="00613FBE" w:rsidRPr="00426231" w:rsidRDefault="000C4224" w:rsidP="00C6645E">
      <w:pPr>
        <w:autoSpaceDE w:val="0"/>
        <w:autoSpaceDN w:val="0"/>
        <w:adjustRightInd w:val="0"/>
        <w:ind w:firstLine="567"/>
        <w:jc w:val="both"/>
      </w:pPr>
      <w:r w:rsidRPr="00426231">
        <w:t>Устав муниципального района Челно-Вершинский Самарской области.</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 xml:space="preserve">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001B3F60" w:rsidRPr="00426231">
        <w:rPr>
          <w:rFonts w:eastAsiaTheme="minorHAnsi"/>
          <w:lang w:eastAsia="en-US"/>
        </w:rPr>
        <w:t xml:space="preserve">муниципальной </w:t>
      </w:r>
      <w:r w:rsidRPr="00426231">
        <w:rPr>
          <w:rFonts w:eastAsiaTheme="minorHAnsi"/>
          <w:lang w:eastAsia="en-US"/>
        </w:rPr>
        <w:t>услуги, которые заявитель должен представить самостоятельно.</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 xml:space="preserve">Для предоставления </w:t>
      </w:r>
      <w:r w:rsidR="001B3F60" w:rsidRPr="00426231">
        <w:rPr>
          <w:rFonts w:eastAsiaTheme="minorHAnsi"/>
          <w:lang w:eastAsia="en-US"/>
        </w:rPr>
        <w:t xml:space="preserve">муниципальной </w:t>
      </w:r>
      <w:r w:rsidRPr="00426231">
        <w:rPr>
          <w:rFonts w:eastAsiaTheme="minorHAnsi"/>
          <w:lang w:eastAsia="en-US"/>
        </w:rPr>
        <w:t>услуги самостоятельно предоставляются заявителем следующие документы:</w:t>
      </w:r>
    </w:p>
    <w:p w:rsidR="000C4224" w:rsidRPr="00426231" w:rsidRDefault="000C4224" w:rsidP="0090594E">
      <w:pPr>
        <w:autoSpaceDE w:val="0"/>
        <w:autoSpaceDN w:val="0"/>
        <w:adjustRightInd w:val="0"/>
        <w:ind w:firstLine="540"/>
        <w:jc w:val="both"/>
        <w:rPr>
          <w:rFonts w:eastAsiaTheme="minorHAnsi"/>
          <w:lang w:eastAsia="en-US"/>
        </w:rPr>
      </w:pPr>
      <w:r w:rsidRPr="00426231">
        <w:rPr>
          <w:rFonts w:eastAsiaTheme="minorHAnsi"/>
          <w:lang w:eastAsia="en-US"/>
        </w:rPr>
        <w:t>заявление получателя услуги или законного представителя несовершеннолетнег</w:t>
      </w:r>
      <w:r w:rsidR="001B3F60" w:rsidRPr="00426231">
        <w:rPr>
          <w:rFonts w:eastAsiaTheme="minorHAnsi"/>
          <w:lang w:eastAsia="en-US"/>
        </w:rPr>
        <w:t>о получателя услуги о приеме в муниципальное</w:t>
      </w:r>
      <w:r w:rsidRPr="00426231">
        <w:rPr>
          <w:rFonts w:eastAsiaTheme="minorHAnsi"/>
          <w:lang w:eastAsia="en-US"/>
        </w:rPr>
        <w:t xml:space="preserve"> образовательное учреждение (с 14 лет заявление может быть подано непосредственно получателем услуги с предоставлением его паспорта)</w:t>
      </w:r>
      <w:r w:rsidR="0090594E" w:rsidRPr="00426231">
        <w:rPr>
          <w:rFonts w:eastAsiaTheme="minorHAnsi"/>
          <w:lang w:eastAsia="en-US"/>
        </w:rPr>
        <w:t xml:space="preserve"> (форма заявления приведена в приложении N 1 к настоящему Регламенту);</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документ, удостоверяющий личность заявителя (оригинал и копия);</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 xml:space="preserve">оригинал и копия свидетельства о рождении получателя </w:t>
      </w:r>
      <w:r w:rsidR="001B3F60" w:rsidRPr="00426231">
        <w:rPr>
          <w:rFonts w:eastAsiaTheme="minorHAnsi"/>
          <w:lang w:eastAsia="en-US"/>
        </w:rPr>
        <w:t xml:space="preserve">муниципальной </w:t>
      </w:r>
      <w:r w:rsidRPr="00426231">
        <w:rPr>
          <w:rFonts w:eastAsiaTheme="minorHAnsi"/>
          <w:lang w:eastAsia="en-US"/>
        </w:rPr>
        <w:t xml:space="preserve">услуги (для детей, не достигших 14-летнего возраста), с 14 лет - оригинал и копия паспорта получателя </w:t>
      </w:r>
      <w:r w:rsidR="001B3F60" w:rsidRPr="00426231">
        <w:rPr>
          <w:rFonts w:eastAsiaTheme="minorHAnsi"/>
          <w:lang w:eastAsia="en-US"/>
        </w:rPr>
        <w:t xml:space="preserve"> муниципальной </w:t>
      </w:r>
      <w:r w:rsidRPr="00426231">
        <w:rPr>
          <w:rFonts w:eastAsiaTheme="minorHAnsi"/>
          <w:lang w:eastAsia="en-US"/>
        </w:rPr>
        <w:t>услуги.</w:t>
      </w:r>
    </w:p>
    <w:p w:rsidR="001B3F60" w:rsidRPr="00426231" w:rsidRDefault="001B3F60" w:rsidP="000C4224">
      <w:pPr>
        <w:autoSpaceDE w:val="0"/>
        <w:autoSpaceDN w:val="0"/>
        <w:adjustRightInd w:val="0"/>
        <w:ind w:firstLine="540"/>
        <w:jc w:val="both"/>
        <w:rPr>
          <w:rFonts w:eastAsiaTheme="minorHAnsi"/>
          <w:lang w:eastAsia="en-US"/>
        </w:rPr>
      </w:pPr>
      <w:r w:rsidRPr="00426231">
        <w:rPr>
          <w:rFonts w:eastAsiaTheme="minorHAnsi"/>
          <w:lang w:eastAsia="en-US"/>
        </w:rPr>
        <w:t xml:space="preserve">медицинское заключение о состоянии здоровья. </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Законные представители несовершеннолетнего получателя услуги имеют право по своему усмотрению представлять другие документы.</w:t>
      </w:r>
    </w:p>
    <w:p w:rsidR="000C4224" w:rsidRPr="00426231" w:rsidRDefault="00831010" w:rsidP="000C4224">
      <w:pPr>
        <w:autoSpaceDE w:val="0"/>
        <w:autoSpaceDN w:val="0"/>
        <w:adjustRightInd w:val="0"/>
        <w:ind w:firstLine="540"/>
        <w:jc w:val="both"/>
        <w:rPr>
          <w:rFonts w:eastAsiaTheme="minorHAnsi"/>
          <w:lang w:eastAsia="en-US"/>
        </w:rPr>
      </w:pPr>
      <w:r w:rsidRPr="00426231">
        <w:rPr>
          <w:rFonts w:eastAsiaTheme="minorHAnsi"/>
          <w:lang w:eastAsia="en-US"/>
        </w:rPr>
        <w:t>2.7</w:t>
      </w:r>
      <w:r w:rsidR="000C4224" w:rsidRPr="00426231">
        <w:rPr>
          <w:rFonts w:eastAsiaTheme="minorHAnsi"/>
          <w:lang w:eastAsia="en-US"/>
        </w:rPr>
        <w:t xml:space="preserve">. </w:t>
      </w:r>
      <w:proofErr w:type="gramStart"/>
      <w:r w:rsidR="000C4224" w:rsidRPr="00426231">
        <w:rPr>
          <w:rFonts w:eastAsiaTheme="minorHAnsi"/>
          <w:lang w:eastAsia="en-US"/>
        </w:rPr>
        <w:t xml:space="preserve">Исчерпывающий перечень документов и информации, необходимых в соответствии с законодательством или иными нормативными правовыми актами для предоставления </w:t>
      </w:r>
      <w:r w:rsidR="001B3F60" w:rsidRPr="00426231">
        <w:rPr>
          <w:rFonts w:eastAsiaTheme="minorHAnsi"/>
          <w:lang w:eastAsia="en-US"/>
        </w:rPr>
        <w:t xml:space="preserve"> муниципальной </w:t>
      </w:r>
      <w:r w:rsidR="000C4224" w:rsidRPr="00426231">
        <w:rPr>
          <w:rFonts w:eastAsiaTheme="minorHAnsi"/>
          <w:lang w:eastAsia="en-US"/>
        </w:rPr>
        <w:t xml:space="preserve">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w:t>
      </w:r>
      <w:r w:rsidR="001B3F60" w:rsidRPr="00426231">
        <w:rPr>
          <w:rFonts w:eastAsiaTheme="minorHAnsi"/>
          <w:lang w:eastAsia="en-US"/>
        </w:rPr>
        <w:t xml:space="preserve">ДМШ  </w:t>
      </w:r>
      <w:r w:rsidR="000C4224" w:rsidRPr="00426231">
        <w:rPr>
          <w:rFonts w:eastAsiaTheme="minorHAnsi"/>
          <w:lang w:eastAsia="en-US"/>
        </w:rPr>
        <w:t>в органах (организациях), в распоряжении которых они находятся, если получатель не представил такие документы и информацию самостоятельно.</w:t>
      </w:r>
      <w:proofErr w:type="gramEnd"/>
    </w:p>
    <w:p w:rsidR="000C4224" w:rsidRPr="00426231" w:rsidRDefault="000C4224" w:rsidP="000C4224">
      <w:pPr>
        <w:autoSpaceDE w:val="0"/>
        <w:autoSpaceDN w:val="0"/>
        <w:adjustRightInd w:val="0"/>
        <w:ind w:firstLine="540"/>
        <w:jc w:val="both"/>
        <w:rPr>
          <w:rFonts w:eastAsiaTheme="minorHAnsi"/>
          <w:lang w:eastAsia="en-US"/>
        </w:rPr>
      </w:pPr>
      <w:proofErr w:type="gramStart"/>
      <w:r w:rsidRPr="00426231">
        <w:rPr>
          <w:rFonts w:eastAsiaTheme="minorHAnsi"/>
          <w:lang w:eastAsia="en-US"/>
        </w:rPr>
        <w:t xml:space="preserve">Документы и информация, необходимые в соответствии с законами или иными нормативными правовыми актами для предоставления </w:t>
      </w:r>
      <w:r w:rsidR="001B3F60" w:rsidRPr="00426231">
        <w:rPr>
          <w:rFonts w:eastAsiaTheme="minorHAnsi"/>
          <w:lang w:eastAsia="en-US"/>
        </w:rPr>
        <w:t xml:space="preserve"> муниципальной </w:t>
      </w:r>
      <w:r w:rsidRPr="00426231">
        <w:rPr>
          <w:rFonts w:eastAsiaTheme="minorHAnsi"/>
          <w:lang w:eastAsia="en-US"/>
        </w:rPr>
        <w:t xml:space="preserve">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w:t>
      </w:r>
      <w:r w:rsidR="001B3F60" w:rsidRPr="00426231">
        <w:rPr>
          <w:rFonts w:eastAsiaTheme="minorHAnsi"/>
          <w:lang w:eastAsia="en-US"/>
        </w:rPr>
        <w:t xml:space="preserve"> ДМШ </w:t>
      </w:r>
      <w:r w:rsidRPr="00426231">
        <w:rPr>
          <w:rFonts w:eastAsiaTheme="minorHAnsi"/>
          <w:lang w:eastAsia="en-US"/>
        </w:rPr>
        <w:t>в органах (организациях), в распоряжениях которых они находятся, если заявитель не представил такие документы и информацию самостоятельно, отсутствуют.</w:t>
      </w:r>
      <w:proofErr w:type="gramEnd"/>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2.</w:t>
      </w:r>
      <w:r w:rsidR="00831010" w:rsidRPr="00426231">
        <w:rPr>
          <w:rFonts w:eastAsiaTheme="minorHAnsi"/>
          <w:lang w:eastAsia="en-US"/>
        </w:rPr>
        <w:t>8</w:t>
      </w:r>
      <w:r w:rsidRPr="00426231">
        <w:rPr>
          <w:rFonts w:eastAsiaTheme="minorHAnsi"/>
          <w:lang w:eastAsia="en-US"/>
        </w:rPr>
        <w:t xml:space="preserve">. Исчерпывающий перечень оснований для отказа в приеме документов, необходимых для предоставления </w:t>
      </w:r>
      <w:r w:rsidR="001B3F60" w:rsidRPr="00426231">
        <w:rPr>
          <w:rFonts w:eastAsiaTheme="minorHAnsi"/>
          <w:lang w:eastAsia="en-US"/>
        </w:rPr>
        <w:t xml:space="preserve"> муниципальной </w:t>
      </w:r>
      <w:r w:rsidRPr="00426231">
        <w:rPr>
          <w:rFonts w:eastAsiaTheme="minorHAnsi"/>
          <w:lang w:eastAsia="en-US"/>
        </w:rPr>
        <w:t>услуги.</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Основаниями для отказа в приеме документов служат:</w:t>
      </w:r>
      <w:r w:rsidR="001B3F60" w:rsidRPr="00426231">
        <w:rPr>
          <w:rFonts w:eastAsiaTheme="minorHAnsi"/>
          <w:lang w:eastAsia="en-US"/>
        </w:rPr>
        <w:t xml:space="preserve"> </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предоставление заявителем неполного пакета документов;</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несоответствие документов, представленных заявителем, установленным требованиям.</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2.</w:t>
      </w:r>
      <w:r w:rsidR="00831010" w:rsidRPr="00426231">
        <w:rPr>
          <w:rFonts w:eastAsiaTheme="minorHAnsi"/>
          <w:lang w:eastAsia="en-US"/>
        </w:rPr>
        <w:t>9</w:t>
      </w:r>
      <w:r w:rsidRPr="00426231">
        <w:rPr>
          <w:rFonts w:eastAsiaTheme="minorHAnsi"/>
          <w:lang w:eastAsia="en-US"/>
        </w:rPr>
        <w:t xml:space="preserve">. Исчерпывающий перечень оснований для отказа в предоставлении </w:t>
      </w:r>
      <w:r w:rsidR="001B3F60" w:rsidRPr="00426231">
        <w:rPr>
          <w:rFonts w:eastAsiaTheme="minorHAnsi"/>
          <w:lang w:eastAsia="en-US"/>
        </w:rPr>
        <w:t xml:space="preserve">муниципальной </w:t>
      </w:r>
      <w:r w:rsidRPr="00426231">
        <w:rPr>
          <w:rFonts w:eastAsiaTheme="minorHAnsi"/>
          <w:lang w:eastAsia="en-US"/>
        </w:rPr>
        <w:t>услуги.</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 xml:space="preserve">Основаниями для отказа в предоставлении </w:t>
      </w:r>
      <w:r w:rsidR="001B3F60" w:rsidRPr="00426231">
        <w:rPr>
          <w:rFonts w:eastAsiaTheme="minorHAnsi"/>
          <w:lang w:eastAsia="en-US"/>
        </w:rPr>
        <w:t xml:space="preserve">муниципальной </w:t>
      </w:r>
      <w:r w:rsidRPr="00426231">
        <w:rPr>
          <w:rFonts w:eastAsiaTheme="minorHAnsi"/>
          <w:lang w:eastAsia="en-US"/>
        </w:rPr>
        <w:t>услуги являются:</w:t>
      </w:r>
    </w:p>
    <w:p w:rsidR="0090594E" w:rsidRPr="00426231" w:rsidRDefault="0090594E" w:rsidP="0090594E">
      <w:pPr>
        <w:autoSpaceDE w:val="0"/>
        <w:autoSpaceDN w:val="0"/>
        <w:adjustRightInd w:val="0"/>
        <w:ind w:firstLine="540"/>
        <w:jc w:val="both"/>
        <w:rPr>
          <w:rFonts w:eastAsiaTheme="minorHAnsi"/>
          <w:lang w:eastAsia="en-US"/>
        </w:rPr>
      </w:pPr>
      <w:r w:rsidRPr="00426231">
        <w:rPr>
          <w:rFonts w:eastAsiaTheme="minorHAnsi"/>
          <w:lang w:eastAsia="en-US"/>
        </w:rPr>
        <w:t>отсутствие физических данных либо отсутствие музыкальных способностей, подтверждаемые решением приемной комиссии, назначаемой приказом директора учреждения;</w:t>
      </w:r>
    </w:p>
    <w:p w:rsidR="0090594E" w:rsidRPr="00426231" w:rsidRDefault="0090594E" w:rsidP="0090594E">
      <w:pPr>
        <w:autoSpaceDE w:val="0"/>
        <w:autoSpaceDN w:val="0"/>
        <w:adjustRightInd w:val="0"/>
        <w:ind w:firstLine="540"/>
        <w:jc w:val="both"/>
        <w:rPr>
          <w:rFonts w:eastAsiaTheme="minorHAnsi"/>
          <w:lang w:eastAsia="en-US"/>
        </w:rPr>
      </w:pPr>
      <w:r w:rsidRPr="00426231">
        <w:rPr>
          <w:rFonts w:eastAsiaTheme="minorHAnsi"/>
          <w:lang w:eastAsia="en-US"/>
        </w:rPr>
        <w:t>состояние здоровья ребенка, не соответствующее требованиям, предъявляемым для занятий в соответствующих группах дополнительного образования, подтвержденное медицинским заключением;</w:t>
      </w:r>
    </w:p>
    <w:p w:rsidR="0090594E" w:rsidRPr="00426231" w:rsidRDefault="0090594E" w:rsidP="0090594E">
      <w:pPr>
        <w:autoSpaceDE w:val="0"/>
        <w:autoSpaceDN w:val="0"/>
        <w:adjustRightInd w:val="0"/>
        <w:ind w:firstLine="540"/>
        <w:jc w:val="both"/>
        <w:rPr>
          <w:rFonts w:eastAsiaTheme="minorHAnsi"/>
          <w:lang w:eastAsia="en-US"/>
        </w:rPr>
      </w:pPr>
      <w:r w:rsidRPr="00426231">
        <w:rPr>
          <w:rFonts w:eastAsiaTheme="minorHAnsi"/>
          <w:lang w:eastAsia="en-US"/>
        </w:rPr>
        <w:t>неудовлетворительный результат вступительных экзаменов;</w:t>
      </w:r>
    </w:p>
    <w:p w:rsidR="0090594E" w:rsidRPr="00426231" w:rsidRDefault="0090594E" w:rsidP="0090594E">
      <w:pPr>
        <w:autoSpaceDE w:val="0"/>
        <w:autoSpaceDN w:val="0"/>
        <w:adjustRightInd w:val="0"/>
        <w:ind w:firstLine="540"/>
        <w:jc w:val="both"/>
        <w:rPr>
          <w:rFonts w:eastAsiaTheme="minorHAnsi"/>
          <w:lang w:eastAsia="en-US"/>
        </w:rPr>
      </w:pPr>
      <w:r w:rsidRPr="00426231">
        <w:rPr>
          <w:rFonts w:eastAsiaTheme="minorHAnsi"/>
          <w:lang w:eastAsia="en-US"/>
        </w:rPr>
        <w:t>отсутствие мест в учреждении.</w:t>
      </w:r>
    </w:p>
    <w:p w:rsidR="0090594E" w:rsidRPr="00426231" w:rsidRDefault="0090594E" w:rsidP="0090594E">
      <w:pPr>
        <w:autoSpaceDE w:val="0"/>
        <w:autoSpaceDN w:val="0"/>
        <w:adjustRightInd w:val="0"/>
        <w:ind w:firstLine="540"/>
        <w:jc w:val="both"/>
        <w:rPr>
          <w:rFonts w:eastAsiaTheme="minorHAnsi"/>
          <w:lang w:eastAsia="en-US"/>
        </w:rPr>
      </w:pPr>
      <w:r w:rsidRPr="00426231">
        <w:rPr>
          <w:rFonts w:eastAsiaTheme="minorHAnsi"/>
          <w:lang w:eastAsia="en-US"/>
        </w:rPr>
        <w:t>Оказание  муниципальной услуги может быть приостановлено заявителем на период болезни ребенка. На основании заявления оформляется академический отпуск с сохранением за ребенком места в учреждении на период болезни ребенка.</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2.1</w:t>
      </w:r>
      <w:r w:rsidR="00831010" w:rsidRPr="00426231">
        <w:rPr>
          <w:rFonts w:eastAsiaTheme="minorHAnsi"/>
          <w:lang w:eastAsia="en-US"/>
        </w:rPr>
        <w:t>0</w:t>
      </w:r>
      <w:r w:rsidRPr="00426231">
        <w:rPr>
          <w:rFonts w:eastAsiaTheme="minorHAnsi"/>
          <w:lang w:eastAsia="en-US"/>
        </w:rPr>
        <w:t xml:space="preserve">. Исчерпывающий перечень оснований для прекращения предоставления </w:t>
      </w:r>
      <w:r w:rsidR="001B3F60" w:rsidRPr="00426231">
        <w:rPr>
          <w:rFonts w:eastAsiaTheme="minorHAnsi"/>
          <w:lang w:eastAsia="en-US"/>
        </w:rPr>
        <w:t xml:space="preserve">муниципальной </w:t>
      </w:r>
      <w:r w:rsidRPr="00426231">
        <w:rPr>
          <w:rFonts w:eastAsiaTheme="minorHAnsi"/>
          <w:lang w:eastAsia="en-US"/>
        </w:rPr>
        <w:t>услуги.</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Предоставление</w:t>
      </w:r>
      <w:r w:rsidR="001B3F60" w:rsidRPr="00426231">
        <w:rPr>
          <w:rFonts w:eastAsiaTheme="minorHAnsi"/>
          <w:lang w:eastAsia="en-US"/>
        </w:rPr>
        <w:t xml:space="preserve"> муниципальной </w:t>
      </w:r>
      <w:r w:rsidRPr="00426231">
        <w:rPr>
          <w:rFonts w:eastAsiaTheme="minorHAnsi"/>
          <w:lang w:eastAsia="en-US"/>
        </w:rPr>
        <w:t xml:space="preserve"> услуги прекращается:</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lastRenderedPageBreak/>
        <w:t>в связи с окончанием срока освоения программы;</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по инициативе заявителя;</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 xml:space="preserve">по инициативе образовательного учреждения при отчислении обучающегося из </w:t>
      </w:r>
      <w:r w:rsidR="001B3F60" w:rsidRPr="00426231">
        <w:rPr>
          <w:rFonts w:eastAsiaTheme="minorHAnsi"/>
          <w:lang w:eastAsia="en-US"/>
        </w:rPr>
        <w:t xml:space="preserve"> ДМШ </w:t>
      </w:r>
      <w:r w:rsidRPr="00426231">
        <w:rPr>
          <w:rFonts w:eastAsiaTheme="minorHAnsi"/>
          <w:lang w:eastAsia="en-US"/>
        </w:rPr>
        <w:t xml:space="preserve">(порядок отчисления определяется уставом </w:t>
      </w:r>
      <w:r w:rsidR="001B3F60" w:rsidRPr="00426231">
        <w:rPr>
          <w:rFonts w:eastAsiaTheme="minorHAnsi"/>
          <w:lang w:eastAsia="en-US"/>
        </w:rPr>
        <w:t xml:space="preserve"> ДМШ </w:t>
      </w:r>
      <w:r w:rsidRPr="00426231">
        <w:rPr>
          <w:rFonts w:eastAsiaTheme="minorHAnsi"/>
          <w:lang w:eastAsia="en-US"/>
        </w:rPr>
        <w:t>в соответствии с законодательством Российской Федерации).</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2.1</w:t>
      </w:r>
      <w:r w:rsidR="00831010" w:rsidRPr="00426231">
        <w:rPr>
          <w:rFonts w:eastAsiaTheme="minorHAnsi"/>
          <w:lang w:eastAsia="en-US"/>
        </w:rPr>
        <w:t>1</w:t>
      </w:r>
      <w:r w:rsidRPr="00426231">
        <w:rPr>
          <w:rFonts w:eastAsiaTheme="minorHAnsi"/>
          <w:lang w:eastAsia="en-US"/>
        </w:rPr>
        <w:t xml:space="preserve">. </w:t>
      </w:r>
      <w:proofErr w:type="gramStart"/>
      <w:r w:rsidRPr="00426231">
        <w:rPr>
          <w:rFonts w:eastAsiaTheme="minorHAnsi"/>
          <w:lang w:eastAsia="en-US"/>
        </w:rPr>
        <w:t>Перечень услуг, которые являются необходимыми и обязательными для предоставления</w:t>
      </w:r>
      <w:r w:rsidR="001B3F60" w:rsidRPr="00426231">
        <w:rPr>
          <w:rFonts w:eastAsiaTheme="minorHAnsi"/>
          <w:lang w:eastAsia="en-US"/>
        </w:rPr>
        <w:t xml:space="preserve"> муниципальной</w:t>
      </w:r>
      <w:r w:rsidRPr="00426231">
        <w:rPr>
          <w:rFonts w:eastAsiaTheme="minorHAnsi"/>
          <w:lang w:eastAsia="en-US"/>
        </w:rPr>
        <w:t xml:space="preserve"> услуги, в том числе сведения о документе (документах), выдаваемом (выдаваемых) организациями, участвующими в предоставлении </w:t>
      </w:r>
      <w:r w:rsidR="001B3F60" w:rsidRPr="00426231">
        <w:rPr>
          <w:rFonts w:eastAsiaTheme="minorHAnsi"/>
          <w:lang w:eastAsia="en-US"/>
        </w:rPr>
        <w:t xml:space="preserve">муниципальной </w:t>
      </w:r>
      <w:r w:rsidRPr="00426231">
        <w:rPr>
          <w:rFonts w:eastAsiaTheme="minorHAnsi"/>
          <w:lang w:eastAsia="en-US"/>
        </w:rPr>
        <w:t>услуг.</w:t>
      </w:r>
      <w:proofErr w:type="gramEnd"/>
    </w:p>
    <w:p w:rsidR="001B3F60"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 xml:space="preserve">Услугой, которая является необходимой и обязательной для предоставления </w:t>
      </w:r>
      <w:r w:rsidR="001B3F60" w:rsidRPr="00426231">
        <w:rPr>
          <w:rFonts w:eastAsiaTheme="minorHAnsi"/>
          <w:lang w:eastAsia="en-US"/>
        </w:rPr>
        <w:t xml:space="preserve">муниципальной </w:t>
      </w:r>
      <w:r w:rsidRPr="00426231">
        <w:rPr>
          <w:rFonts w:eastAsiaTheme="minorHAnsi"/>
          <w:lang w:eastAsia="en-US"/>
        </w:rPr>
        <w:t>услуги, является проведение медицинского обследования с выдачей медицинского заключения о состоянии здоровья ребенка</w:t>
      </w:r>
      <w:r w:rsidR="001B3F60" w:rsidRPr="00426231">
        <w:rPr>
          <w:rFonts w:eastAsiaTheme="minorHAnsi"/>
          <w:lang w:eastAsia="en-US"/>
        </w:rPr>
        <w:t>.</w:t>
      </w:r>
      <w:r w:rsidRPr="00426231">
        <w:rPr>
          <w:rFonts w:eastAsiaTheme="minorHAnsi"/>
          <w:lang w:eastAsia="en-US"/>
        </w:rPr>
        <w:t xml:space="preserve"> </w:t>
      </w:r>
    </w:p>
    <w:p w:rsidR="000C4224" w:rsidRPr="00426231" w:rsidRDefault="000C4224" w:rsidP="000C4224">
      <w:pPr>
        <w:autoSpaceDE w:val="0"/>
        <w:autoSpaceDN w:val="0"/>
        <w:adjustRightInd w:val="0"/>
        <w:ind w:firstLine="540"/>
        <w:jc w:val="both"/>
        <w:rPr>
          <w:rFonts w:eastAsiaTheme="minorHAnsi"/>
          <w:lang w:eastAsia="en-US"/>
        </w:rPr>
      </w:pPr>
      <w:r w:rsidRPr="00426231">
        <w:rPr>
          <w:rFonts w:eastAsiaTheme="minorHAnsi"/>
          <w:lang w:eastAsia="en-US"/>
        </w:rPr>
        <w:t>2.1</w:t>
      </w:r>
      <w:r w:rsidR="00831010" w:rsidRPr="00426231">
        <w:rPr>
          <w:rFonts w:eastAsiaTheme="minorHAnsi"/>
          <w:lang w:eastAsia="en-US"/>
        </w:rPr>
        <w:t>2</w:t>
      </w:r>
      <w:r w:rsidRPr="00426231">
        <w:rPr>
          <w:rFonts w:eastAsiaTheme="minorHAnsi"/>
          <w:lang w:eastAsia="en-US"/>
        </w:rPr>
        <w:t xml:space="preserve">. Размер платы, взимаемой с получателя при предоставлении </w:t>
      </w:r>
      <w:r w:rsidR="001B3F60" w:rsidRPr="00426231">
        <w:rPr>
          <w:rFonts w:eastAsiaTheme="minorHAnsi"/>
          <w:lang w:eastAsia="en-US"/>
        </w:rPr>
        <w:t xml:space="preserve">муниципальной </w:t>
      </w:r>
      <w:r w:rsidRPr="00426231">
        <w:rPr>
          <w:rFonts w:eastAsiaTheme="minorHAnsi"/>
          <w:lang w:eastAsia="en-US"/>
        </w:rPr>
        <w:t>услуги.</w:t>
      </w:r>
    </w:p>
    <w:p w:rsidR="000C4224" w:rsidRPr="00426231" w:rsidRDefault="001B3F60" w:rsidP="000C4224">
      <w:pPr>
        <w:autoSpaceDE w:val="0"/>
        <w:autoSpaceDN w:val="0"/>
        <w:adjustRightInd w:val="0"/>
        <w:ind w:firstLine="540"/>
        <w:jc w:val="both"/>
        <w:rPr>
          <w:rFonts w:eastAsiaTheme="minorHAnsi"/>
          <w:lang w:eastAsia="en-US"/>
        </w:rPr>
      </w:pPr>
      <w:r w:rsidRPr="00426231">
        <w:rPr>
          <w:rFonts w:eastAsiaTheme="minorHAnsi"/>
          <w:lang w:eastAsia="en-US"/>
        </w:rPr>
        <w:t xml:space="preserve">Муниципальная </w:t>
      </w:r>
      <w:r w:rsidR="000C4224" w:rsidRPr="00426231">
        <w:rPr>
          <w:rFonts w:eastAsiaTheme="minorHAnsi"/>
          <w:lang w:eastAsia="en-US"/>
        </w:rPr>
        <w:t>услуга предоставляется безвозмездно.</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2.1</w:t>
      </w:r>
      <w:r w:rsidR="00831010" w:rsidRPr="00426231">
        <w:rPr>
          <w:rFonts w:eastAsiaTheme="minorHAnsi"/>
          <w:lang w:eastAsia="en-US"/>
        </w:rPr>
        <w:t>3</w:t>
      </w:r>
      <w:r w:rsidRPr="00426231">
        <w:rPr>
          <w:rFonts w:eastAsiaTheme="minorHAnsi"/>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Максимальное время ожидания в очереди при подаче документов получателями на предоставление муниципальной услуги не должно превышать 15 минут.</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Максимальный срок ожидания в очереди при получении результата предоставления муниципальной услуги не должно превышать 30 минут.</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2.1</w:t>
      </w:r>
      <w:r w:rsidR="00831010" w:rsidRPr="00426231">
        <w:rPr>
          <w:rFonts w:eastAsiaTheme="minorHAnsi"/>
          <w:lang w:eastAsia="en-US"/>
        </w:rPr>
        <w:t>4</w:t>
      </w:r>
      <w:r w:rsidRPr="00426231">
        <w:rPr>
          <w:rFonts w:eastAsiaTheme="minorHAnsi"/>
          <w:lang w:eastAsia="en-US"/>
        </w:rPr>
        <w:t>. Срок регистрации запроса заявителя о предоставлении муниципальной услуги.</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Заявления о приеме в  ДМШ регистрируются образовательным учреждением в день поступления с проставлением на них регистрационных номеров.</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2.1</w:t>
      </w:r>
      <w:r w:rsidR="00831010" w:rsidRPr="00426231">
        <w:rPr>
          <w:rFonts w:eastAsiaTheme="minorHAnsi"/>
          <w:lang w:eastAsia="en-US"/>
        </w:rPr>
        <w:t>5</w:t>
      </w:r>
      <w:r w:rsidRPr="00426231">
        <w:rPr>
          <w:rFonts w:eastAsiaTheme="minorHAnsi"/>
          <w:lang w:eastAsia="en-US"/>
        </w:rPr>
        <w:t>. Требования к помещениям, в которых предоставляется муниципальная услуга.</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Помещения, в которых предоставляется муниципальная  услуга, для удобства заявителей размещаются на нижних, предпочтительнее на первых, этажах здания (строения).</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Прием заявителей осуществляется в специально выделенных для этих целей помещениях и залах обслуживания (присутственных местах).</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Вход и выход из помещений оборудуются соответствующими указателями с автономными источниками бесперебойного питания.</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Площадь мест ожидания зависит от количества граждан, ежедневно обращающихся в ДМШ за предоставлением муниципальной услуги.</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Места ожидания должны соответствовать комфортным условиям для заявителей и оптимальным условиям работы должностных лиц.</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Места ожидания в очереди на предоставление или получение документов оборудуются стульями, кресельными секциями, скамьями (</w:t>
      </w:r>
      <w:proofErr w:type="spellStart"/>
      <w:r w:rsidRPr="00426231">
        <w:rPr>
          <w:rFonts w:eastAsiaTheme="minorHAnsi"/>
          <w:lang w:eastAsia="en-US"/>
        </w:rPr>
        <w:t>банкетками</w:t>
      </w:r>
      <w:proofErr w:type="spellEnd"/>
      <w:r w:rsidRPr="00426231">
        <w:rPr>
          <w:rFonts w:eastAsiaTheme="minorHAnsi"/>
          <w:lang w:eastAsia="en-US"/>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канцелярскими принадлежностями.</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 xml:space="preserve">Места информирования, предназначенные для ознакомления получателей с информационными материалами, оборудуются информационными стендами, содержащими информацию, указанную в </w:t>
      </w:r>
      <w:hyperlink r:id="rId22" w:history="1">
        <w:r w:rsidRPr="00426231">
          <w:rPr>
            <w:rFonts w:eastAsiaTheme="minorHAnsi"/>
            <w:color w:val="0000FF"/>
            <w:lang w:eastAsia="en-US"/>
          </w:rPr>
          <w:t>пункте 1.</w:t>
        </w:r>
        <w:r w:rsidR="00831010" w:rsidRPr="00426231">
          <w:rPr>
            <w:rFonts w:eastAsiaTheme="minorHAnsi"/>
            <w:color w:val="0000FF"/>
            <w:lang w:eastAsia="en-US"/>
          </w:rPr>
          <w:t>2</w:t>
        </w:r>
        <w:r w:rsidRPr="00426231">
          <w:rPr>
            <w:rFonts w:eastAsiaTheme="minorHAnsi"/>
            <w:color w:val="0000FF"/>
            <w:lang w:eastAsia="en-US"/>
          </w:rPr>
          <w:t>.</w:t>
        </w:r>
      </w:hyperlink>
      <w:r w:rsidR="00831010" w:rsidRPr="00426231">
        <w:rPr>
          <w:rFonts w:eastAsiaTheme="minorHAnsi"/>
          <w:color w:val="0000FF"/>
          <w:lang w:eastAsia="en-US"/>
        </w:rPr>
        <w:t>5</w:t>
      </w:r>
      <w:r w:rsidRPr="00426231">
        <w:rPr>
          <w:rFonts w:eastAsiaTheme="minorHAnsi"/>
          <w:lang w:eastAsia="en-US"/>
        </w:rPr>
        <w:t xml:space="preserve"> Административного регламента.</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 xml:space="preserve">Материально-технические условия (включая наличие необходимых помещений и оборудования) предоставления муниципальной услуги должны обеспечивать возможность </w:t>
      </w:r>
      <w:r w:rsidRPr="00426231">
        <w:rPr>
          <w:rFonts w:eastAsiaTheme="minorHAnsi"/>
          <w:lang w:eastAsia="en-US"/>
        </w:rPr>
        <w:lastRenderedPageBreak/>
        <w:t xml:space="preserve">достижения </w:t>
      </w:r>
      <w:proofErr w:type="gramStart"/>
      <w:r w:rsidRPr="00426231">
        <w:rPr>
          <w:rFonts w:eastAsiaTheme="minorHAnsi"/>
          <w:lang w:eastAsia="en-US"/>
        </w:rPr>
        <w:t>обучающимися</w:t>
      </w:r>
      <w:proofErr w:type="gramEnd"/>
      <w:r w:rsidRPr="00426231">
        <w:rPr>
          <w:rFonts w:eastAsiaTheme="minorHAnsi"/>
          <w:lang w:eastAsia="en-US"/>
        </w:rPr>
        <w:t xml:space="preserve"> результатов освоения дополнительной общеобразовательной программы (образовательных программ), а также соблюдение действующих санитарных и противопожарных норм, требований охраны труда.</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2.1</w:t>
      </w:r>
      <w:r w:rsidR="00831010" w:rsidRPr="00426231">
        <w:rPr>
          <w:rFonts w:eastAsiaTheme="minorHAnsi"/>
          <w:lang w:eastAsia="en-US"/>
        </w:rPr>
        <w:t>6</w:t>
      </w:r>
      <w:r w:rsidRPr="00426231">
        <w:rPr>
          <w:rFonts w:eastAsiaTheme="minorHAnsi"/>
          <w:lang w:eastAsia="en-US"/>
        </w:rPr>
        <w:t>. Показатели доступности и качества муниципальной услуги.</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Показатель доступности муниципальной услуги:</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доля получателей, зачисленных на обучение, от общего числа получателей, претендовавших на получение муниципальной услуги.</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Показатель качества муниципальной услуги:</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доля обоснованных жалоб на качество предоставления муниципальной услуги в общем количестве жалоб на качество предоставления муниципальной услуги.</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2.1</w:t>
      </w:r>
      <w:r w:rsidR="00831010" w:rsidRPr="00426231">
        <w:rPr>
          <w:rFonts w:eastAsiaTheme="minorHAnsi"/>
          <w:lang w:eastAsia="en-US"/>
        </w:rPr>
        <w:t>7</w:t>
      </w:r>
      <w:r w:rsidRPr="00426231">
        <w:rPr>
          <w:rFonts w:eastAsiaTheme="minorHAnsi"/>
          <w:lang w:eastAsia="en-US"/>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услуг в электронной форме.</w:t>
      </w:r>
    </w:p>
    <w:p w:rsidR="005F7F43" w:rsidRPr="00426231" w:rsidRDefault="005F7F43" w:rsidP="005F7F43">
      <w:pPr>
        <w:autoSpaceDE w:val="0"/>
        <w:autoSpaceDN w:val="0"/>
        <w:adjustRightInd w:val="0"/>
        <w:ind w:firstLine="540"/>
        <w:jc w:val="both"/>
        <w:rPr>
          <w:rFonts w:eastAsiaTheme="minorHAnsi"/>
          <w:lang w:eastAsia="en-US"/>
        </w:rPr>
      </w:pPr>
      <w:r w:rsidRPr="00426231">
        <w:rPr>
          <w:rFonts w:eastAsiaTheme="minorHAnsi"/>
          <w:lang w:eastAsia="en-US"/>
        </w:rPr>
        <w:t>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муниципальных услуг в электронной форме, отсутствуют.</w:t>
      </w:r>
    </w:p>
    <w:p w:rsidR="005F7F43" w:rsidRPr="00426231" w:rsidRDefault="005F7F43" w:rsidP="005F7F43">
      <w:pPr>
        <w:autoSpaceDE w:val="0"/>
        <w:autoSpaceDN w:val="0"/>
        <w:adjustRightInd w:val="0"/>
        <w:ind w:firstLine="540"/>
        <w:jc w:val="both"/>
        <w:outlineLvl w:val="0"/>
        <w:rPr>
          <w:rFonts w:eastAsiaTheme="minorHAnsi"/>
          <w:lang w:eastAsia="en-US"/>
        </w:rPr>
      </w:pPr>
    </w:p>
    <w:p w:rsidR="005F7F43" w:rsidRPr="00426231" w:rsidRDefault="005F7F43" w:rsidP="005F7F43">
      <w:pPr>
        <w:autoSpaceDE w:val="0"/>
        <w:autoSpaceDN w:val="0"/>
        <w:adjustRightInd w:val="0"/>
        <w:jc w:val="center"/>
        <w:outlineLvl w:val="0"/>
        <w:rPr>
          <w:rFonts w:eastAsiaTheme="minorHAnsi"/>
          <w:lang w:eastAsia="en-US"/>
        </w:rPr>
      </w:pPr>
      <w:r w:rsidRPr="00426231">
        <w:rPr>
          <w:rFonts w:eastAsiaTheme="minorHAnsi"/>
          <w:lang w:eastAsia="en-US"/>
        </w:rPr>
        <w:t>3. Состав, последовательность и сроки выполнения</w:t>
      </w:r>
    </w:p>
    <w:p w:rsidR="005F7F43" w:rsidRPr="00426231" w:rsidRDefault="005F7F43" w:rsidP="005F7F43">
      <w:pPr>
        <w:autoSpaceDE w:val="0"/>
        <w:autoSpaceDN w:val="0"/>
        <w:adjustRightInd w:val="0"/>
        <w:jc w:val="center"/>
        <w:rPr>
          <w:rFonts w:eastAsiaTheme="minorHAnsi"/>
          <w:lang w:eastAsia="en-US"/>
        </w:rPr>
      </w:pPr>
      <w:r w:rsidRPr="00426231">
        <w:rPr>
          <w:rFonts w:eastAsiaTheme="minorHAnsi"/>
          <w:lang w:eastAsia="en-US"/>
        </w:rPr>
        <w:t>административных процедур, требования к порядку</w:t>
      </w:r>
    </w:p>
    <w:p w:rsidR="005F7F43" w:rsidRPr="00426231" w:rsidRDefault="005F7F43" w:rsidP="005F7F43">
      <w:pPr>
        <w:autoSpaceDE w:val="0"/>
        <w:autoSpaceDN w:val="0"/>
        <w:adjustRightInd w:val="0"/>
        <w:jc w:val="center"/>
        <w:rPr>
          <w:rFonts w:eastAsiaTheme="minorHAnsi"/>
          <w:lang w:eastAsia="en-US"/>
        </w:rPr>
      </w:pPr>
      <w:r w:rsidRPr="00426231">
        <w:rPr>
          <w:rFonts w:eastAsiaTheme="minorHAnsi"/>
          <w:lang w:eastAsia="en-US"/>
        </w:rPr>
        <w:t>их выполнения, в том числе особенности выполнения</w:t>
      </w:r>
    </w:p>
    <w:p w:rsidR="005F7F43" w:rsidRPr="00426231" w:rsidRDefault="005F7F43" w:rsidP="003B3DCD">
      <w:pPr>
        <w:autoSpaceDE w:val="0"/>
        <w:autoSpaceDN w:val="0"/>
        <w:adjustRightInd w:val="0"/>
        <w:jc w:val="center"/>
        <w:rPr>
          <w:rFonts w:eastAsiaTheme="minorHAnsi"/>
          <w:lang w:eastAsia="en-US"/>
        </w:rPr>
      </w:pPr>
      <w:r w:rsidRPr="00426231">
        <w:rPr>
          <w:rFonts w:eastAsiaTheme="minorHAnsi"/>
          <w:lang w:eastAsia="en-US"/>
        </w:rPr>
        <w:t>административных процедур в электронной форме</w:t>
      </w:r>
    </w:p>
    <w:p w:rsidR="003B3DCD" w:rsidRPr="00426231" w:rsidRDefault="003B3DCD" w:rsidP="003B3DCD">
      <w:pPr>
        <w:autoSpaceDE w:val="0"/>
        <w:autoSpaceDN w:val="0"/>
        <w:adjustRightInd w:val="0"/>
        <w:ind w:firstLine="540"/>
        <w:jc w:val="both"/>
        <w:outlineLvl w:val="0"/>
        <w:rPr>
          <w:rFonts w:eastAsiaTheme="minorHAnsi"/>
          <w:lang w:eastAsia="en-US"/>
        </w:rPr>
      </w:pP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Последовательность действий при предоставлении муниципальной услуги состоит из следующих процедур:</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прием и рассмотрение заявления на предоставление муниципальной услуги;</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проведение приемных экзаменов;</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предоставление дополнительного художественного образования.</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Описание последовательности действий при предоставлении муниципальной услуги представлено в виде </w:t>
      </w:r>
      <w:hyperlink w:anchor="Par152" w:history="1">
        <w:r w:rsidRPr="00426231">
          <w:rPr>
            <w:rFonts w:eastAsiaTheme="minorHAnsi"/>
            <w:color w:val="0000FF"/>
            <w:lang w:eastAsia="en-US"/>
          </w:rPr>
          <w:t>блок-схемы</w:t>
        </w:r>
      </w:hyperlink>
      <w:r w:rsidRPr="00426231">
        <w:rPr>
          <w:rFonts w:eastAsiaTheme="minorHAnsi"/>
          <w:lang w:eastAsia="en-US"/>
        </w:rPr>
        <w:t xml:space="preserve"> в приложении N 2 к настоящему Регламенту.</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3.1. Прием и рассмотрение заявлений на предоставление муниципальной услуги</w:t>
      </w:r>
    </w:p>
    <w:p w:rsidR="00641239"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Основанием для начала процедуры является объявление о наборе детей на обучение на новый учебный год. Набор детей начинается </w:t>
      </w:r>
      <w:r w:rsidR="00641239" w:rsidRPr="00426231">
        <w:rPr>
          <w:rFonts w:eastAsiaTheme="minorHAnsi"/>
          <w:lang w:eastAsia="en-US"/>
        </w:rPr>
        <w:t xml:space="preserve"> в </w:t>
      </w:r>
      <w:r w:rsidRPr="00426231">
        <w:rPr>
          <w:rFonts w:eastAsiaTheme="minorHAnsi"/>
          <w:lang w:eastAsia="en-US"/>
        </w:rPr>
        <w:t>апрел</w:t>
      </w:r>
      <w:r w:rsidR="00641239" w:rsidRPr="00426231">
        <w:rPr>
          <w:rFonts w:eastAsiaTheme="minorHAnsi"/>
          <w:lang w:eastAsia="en-US"/>
        </w:rPr>
        <w:t>е</w:t>
      </w:r>
      <w:r w:rsidRPr="00426231">
        <w:rPr>
          <w:rFonts w:eastAsiaTheme="minorHAnsi"/>
          <w:lang w:eastAsia="en-US"/>
        </w:rPr>
        <w:t xml:space="preserve"> текущего года. </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Заявление на предоставление муниципальной услуги может быть подано в ходе личного приема, посредством почты, в т</w:t>
      </w:r>
      <w:r w:rsidR="00641239" w:rsidRPr="00426231">
        <w:rPr>
          <w:rFonts w:eastAsiaTheme="minorHAnsi"/>
          <w:lang w:eastAsia="en-US"/>
        </w:rPr>
        <w:t xml:space="preserve">ом числе </w:t>
      </w:r>
      <w:r w:rsidRPr="00426231">
        <w:rPr>
          <w:rFonts w:eastAsiaTheme="minorHAnsi"/>
          <w:lang w:eastAsia="en-US"/>
        </w:rPr>
        <w:t xml:space="preserve"> электронной</w:t>
      </w:r>
      <w:r w:rsidR="00641239" w:rsidRPr="00426231">
        <w:rPr>
          <w:rFonts w:eastAsiaTheme="minorHAnsi"/>
          <w:lang w:eastAsia="en-US"/>
        </w:rPr>
        <w:t xml:space="preserve">. </w:t>
      </w:r>
      <w:r w:rsidRPr="00426231">
        <w:rPr>
          <w:rFonts w:eastAsiaTheme="minorHAnsi"/>
          <w:lang w:eastAsia="en-US"/>
        </w:rPr>
        <w:t xml:space="preserve">Форма </w:t>
      </w:r>
      <w:hyperlink w:anchor="Par126" w:history="1">
        <w:r w:rsidRPr="00426231">
          <w:rPr>
            <w:rFonts w:eastAsiaTheme="minorHAnsi"/>
            <w:color w:val="0000FF"/>
            <w:lang w:eastAsia="en-US"/>
          </w:rPr>
          <w:t>заявления</w:t>
        </w:r>
      </w:hyperlink>
      <w:r w:rsidRPr="00426231">
        <w:rPr>
          <w:rFonts w:eastAsiaTheme="minorHAnsi"/>
          <w:lang w:eastAsia="en-US"/>
        </w:rPr>
        <w:t xml:space="preserve"> приведена в приложении N 1 к настоящему Регламенту.</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Заявление принимается должностным лицом, определенным </w:t>
      </w:r>
      <w:r w:rsidR="00641239" w:rsidRPr="00426231">
        <w:rPr>
          <w:rFonts w:eastAsiaTheme="minorHAnsi"/>
          <w:lang w:eastAsia="en-US"/>
        </w:rPr>
        <w:t>руководителем ДМШ</w:t>
      </w:r>
      <w:r w:rsidRPr="00426231">
        <w:rPr>
          <w:rFonts w:eastAsiaTheme="minorHAnsi"/>
          <w:lang w:eastAsia="en-US"/>
        </w:rPr>
        <w:t>.</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При приеме заявления на предоставление муниципальной услуги соответствующее должностное лицо, определенное </w:t>
      </w:r>
      <w:r w:rsidR="00641239" w:rsidRPr="00426231">
        <w:rPr>
          <w:rFonts w:eastAsiaTheme="minorHAnsi"/>
          <w:lang w:eastAsia="en-US"/>
        </w:rPr>
        <w:t>руководителем ДМШ</w:t>
      </w:r>
      <w:r w:rsidRPr="00426231">
        <w:rPr>
          <w:rFonts w:eastAsiaTheme="minorHAnsi"/>
          <w:lang w:eastAsia="en-US"/>
        </w:rPr>
        <w:t>, проверяет правильность его оформления и полноту заполнения.</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Заявление на предоставление муниципальной услуги регистрируется в книге учета заявлений. На основании заявления ребенок вносится в график приемных экзаменов.</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Лицом, ответственным за предоставление данной административной процедуры, является руководитель</w:t>
      </w:r>
      <w:r w:rsidR="00641239" w:rsidRPr="00426231">
        <w:rPr>
          <w:rFonts w:eastAsiaTheme="minorHAnsi"/>
          <w:lang w:eastAsia="en-US"/>
        </w:rPr>
        <w:t xml:space="preserve"> ДМШ</w:t>
      </w:r>
      <w:r w:rsidRPr="00426231">
        <w:rPr>
          <w:rFonts w:eastAsiaTheme="minorHAnsi"/>
          <w:lang w:eastAsia="en-US"/>
        </w:rPr>
        <w:t>.</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Результатом процедуры является внесение ребенка в списки абитуриентов.</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3.2. Проведение приемных экзаменов</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Основанием для начала процедуры является принятие приказа директора </w:t>
      </w:r>
      <w:r w:rsidR="00641239" w:rsidRPr="00426231">
        <w:rPr>
          <w:rFonts w:eastAsiaTheme="minorHAnsi"/>
          <w:lang w:eastAsia="en-US"/>
        </w:rPr>
        <w:t xml:space="preserve">ДМШ </w:t>
      </w:r>
      <w:r w:rsidRPr="00426231">
        <w:rPr>
          <w:rFonts w:eastAsiaTheme="minorHAnsi"/>
          <w:lang w:eastAsia="en-US"/>
        </w:rPr>
        <w:t>о составе приемной комиссии и сроков проведения вступительных испытаний.</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Проведение приемных экзаменов осуществляется специалистами - преподавателями, уполномоченными </w:t>
      </w:r>
      <w:r w:rsidR="00641239" w:rsidRPr="00426231">
        <w:rPr>
          <w:rFonts w:eastAsiaTheme="minorHAnsi"/>
          <w:lang w:eastAsia="en-US"/>
        </w:rPr>
        <w:t>руководителем ДМШ</w:t>
      </w:r>
      <w:r w:rsidRPr="00426231">
        <w:rPr>
          <w:rFonts w:eastAsiaTheme="minorHAnsi"/>
          <w:lang w:eastAsia="en-US"/>
        </w:rPr>
        <w:t xml:space="preserve"> на основании приказа о приемной комиссии.</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При поступлении проводится проверка способностей поступающего в данной области искусства в форме вступительных экзаменов, которые проводятся ежегодно в период с </w:t>
      </w:r>
      <w:r w:rsidR="00641239" w:rsidRPr="00426231">
        <w:rPr>
          <w:rFonts w:eastAsiaTheme="minorHAnsi"/>
          <w:lang w:eastAsia="en-US"/>
        </w:rPr>
        <w:t>15</w:t>
      </w:r>
      <w:r w:rsidRPr="00426231">
        <w:rPr>
          <w:rFonts w:eastAsiaTheme="minorHAnsi"/>
          <w:lang w:eastAsia="en-US"/>
        </w:rPr>
        <w:t xml:space="preserve"> по </w:t>
      </w:r>
      <w:r w:rsidR="00641239" w:rsidRPr="00426231">
        <w:rPr>
          <w:rFonts w:eastAsiaTheme="minorHAnsi"/>
          <w:lang w:eastAsia="en-US"/>
        </w:rPr>
        <w:lastRenderedPageBreak/>
        <w:t>30</w:t>
      </w:r>
      <w:r w:rsidRPr="00426231">
        <w:rPr>
          <w:rFonts w:eastAsiaTheme="minorHAnsi"/>
          <w:lang w:eastAsia="en-US"/>
        </w:rPr>
        <w:t xml:space="preserve"> мая. В случае необходимости срок проведения вступительных экзаменов может быть продлен до </w:t>
      </w:r>
      <w:r w:rsidR="00641239" w:rsidRPr="00426231">
        <w:rPr>
          <w:rFonts w:eastAsiaTheme="minorHAnsi"/>
          <w:lang w:eastAsia="en-US"/>
        </w:rPr>
        <w:t>10 сентября</w:t>
      </w:r>
      <w:r w:rsidRPr="00426231">
        <w:rPr>
          <w:rFonts w:eastAsiaTheme="minorHAnsi"/>
          <w:lang w:eastAsia="en-US"/>
        </w:rPr>
        <w:t>.</w:t>
      </w:r>
    </w:p>
    <w:p w:rsidR="00641239"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На приемном экзамене определяются внешние данные, эстетика телосложения, музыкальность и чувство ритма, а такж</w:t>
      </w:r>
      <w:r w:rsidR="00641239" w:rsidRPr="00426231">
        <w:rPr>
          <w:rFonts w:eastAsiaTheme="minorHAnsi"/>
          <w:lang w:eastAsia="en-US"/>
        </w:rPr>
        <w:t xml:space="preserve">е проверяются физические данные. </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Результаты приемного экзамена доводятся до сведения заявителя сразу же после проведения приемных экзаменов посредством личного контакта либо средств телефонной связи.</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Результатом данной административной процедуры является решение о зачислении или </w:t>
      </w:r>
      <w:proofErr w:type="spellStart"/>
      <w:r w:rsidRPr="00426231">
        <w:rPr>
          <w:rFonts w:eastAsiaTheme="minorHAnsi"/>
          <w:lang w:eastAsia="en-US"/>
        </w:rPr>
        <w:t>незачислении</w:t>
      </w:r>
      <w:proofErr w:type="spellEnd"/>
      <w:r w:rsidRPr="00426231">
        <w:rPr>
          <w:rFonts w:eastAsiaTheme="minorHAnsi"/>
          <w:lang w:eastAsia="en-US"/>
        </w:rPr>
        <w:t xml:space="preserve"> ребенка на получение дополнительного художественного образования.</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Критерием принятия решения о зачислении на обучение является соответствие документов, представленных заявителем, требованиям настоящего Регламента, успешная сдача приемного экзамена.</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При зачислении заявитель представляет документы в соответствии с </w:t>
      </w:r>
      <w:hyperlink r:id="rId23" w:history="1">
        <w:r w:rsidRPr="00426231">
          <w:rPr>
            <w:rFonts w:eastAsiaTheme="minorHAnsi"/>
            <w:color w:val="0000FF"/>
            <w:lang w:eastAsia="en-US"/>
          </w:rPr>
          <w:t>пунктом 2.6</w:t>
        </w:r>
      </w:hyperlink>
      <w:r w:rsidRPr="00426231">
        <w:rPr>
          <w:rFonts w:eastAsiaTheme="minorHAnsi"/>
          <w:lang w:eastAsia="en-US"/>
        </w:rPr>
        <w:t xml:space="preserve"> настоящего Регламента.</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Зачисление в учреждение производится приказом руководителя </w:t>
      </w:r>
      <w:r w:rsidR="00641239" w:rsidRPr="00426231">
        <w:rPr>
          <w:rFonts w:eastAsiaTheme="minorHAnsi"/>
          <w:lang w:eastAsia="en-US"/>
        </w:rPr>
        <w:t xml:space="preserve">ДМШ </w:t>
      </w:r>
      <w:r w:rsidRPr="00426231">
        <w:rPr>
          <w:rFonts w:eastAsiaTheme="minorHAnsi"/>
          <w:lang w:eastAsia="en-US"/>
        </w:rPr>
        <w:t>на основании представленных документов и результатов приемных экзаменов. Приказ о зачислении ребенка в учреждение утверждается не позднее 15 сентября (в случае продления набора - 1 октября) текущего года.</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Уведомление заявителей осуществляется посредством размещения указанного приказа на стенде учреждения.</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Основания для отказа в предоставлении муниципальной услуги изложены в </w:t>
      </w:r>
      <w:hyperlink r:id="rId24" w:history="1">
        <w:r w:rsidRPr="00426231">
          <w:rPr>
            <w:rFonts w:eastAsiaTheme="minorHAnsi"/>
            <w:color w:val="0000FF"/>
            <w:lang w:eastAsia="en-US"/>
          </w:rPr>
          <w:t>пункте 2.9</w:t>
        </w:r>
      </w:hyperlink>
      <w:r w:rsidRPr="00426231">
        <w:rPr>
          <w:rFonts w:eastAsiaTheme="minorHAnsi"/>
          <w:lang w:eastAsia="en-US"/>
        </w:rPr>
        <w:t xml:space="preserve"> настоящего Регламента.</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Документы, полученные от заявителя, вносятся в личное дело (индивидуальный творческий план), подлежат хранению в учреждении в течение всего времени обучения.</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Лицами, ответственными за предоставление данной административной процедуры, являются члены приемной комиссии.</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Результатом процедуры является принятие решения о зачислении либо об отказе в зачислении на обучение.</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3.3. Предоставление дополнительного художественного образования</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Основанием для начала процедуры является зачисление детей на обучение.</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При приеме на обучение руководитель </w:t>
      </w:r>
      <w:r w:rsidR="00641239" w:rsidRPr="00426231">
        <w:rPr>
          <w:rFonts w:eastAsiaTheme="minorHAnsi"/>
          <w:lang w:eastAsia="en-US"/>
        </w:rPr>
        <w:t xml:space="preserve"> ДМШ </w:t>
      </w:r>
      <w:r w:rsidRPr="00426231">
        <w:rPr>
          <w:rFonts w:eastAsiaTheme="minorHAnsi"/>
          <w:lang w:eastAsia="en-US"/>
        </w:rPr>
        <w:t>обязан ознакомить заявителя со свидетельством о государственной аккредитации образовательного учреждения, основными образовательными программами, реализуемыми школой, и другими документами, регламентирующими организацию образовательного процесса.</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Состав персонала определяется штатным расписанием учреждения.</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Процесс обучения детей должен осуществляться с выполнением следующих требований:</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обеспечение выполнения санитарных </w:t>
      </w:r>
      <w:hyperlink r:id="rId25" w:history="1">
        <w:r w:rsidRPr="00426231">
          <w:rPr>
            <w:rFonts w:eastAsiaTheme="minorHAnsi"/>
            <w:color w:val="0000FF"/>
            <w:lang w:eastAsia="en-US"/>
          </w:rPr>
          <w:t>правил и нормативов</w:t>
        </w:r>
      </w:hyperlink>
      <w:r w:rsidRPr="00426231">
        <w:rPr>
          <w:rFonts w:eastAsiaTheme="minorHAnsi"/>
          <w:lang w:eastAsia="en-US"/>
        </w:rPr>
        <w:t xml:space="preserve"> СанПиН 2.4.4.1251-03 "Санитарно-эпидемиологические требования к учреждениям дополнительного образования детей (внешкольные учреждения)" (утвержденные Главным государственным санитарным врачом РФ 1 апреля 2003 г.);</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осуществление дифференцированного подхода с учетом возраста детей и этапов подготовки;</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разработка обучающих программ в соответствии с государственными стандартами, утверждение их </w:t>
      </w:r>
      <w:r w:rsidR="00641239" w:rsidRPr="00426231">
        <w:rPr>
          <w:rFonts w:eastAsiaTheme="minorHAnsi"/>
          <w:lang w:eastAsia="en-US"/>
        </w:rPr>
        <w:t>руководителем ДМШ</w:t>
      </w:r>
      <w:r w:rsidRPr="00426231">
        <w:rPr>
          <w:rFonts w:eastAsiaTheme="minorHAnsi"/>
          <w:lang w:eastAsia="en-US"/>
        </w:rPr>
        <w:t>.</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Режим учебно-воспитательного процесса (расписание занятий) должен иметь санитарно-эпидемиологическое заключение. Расписание занятий составляется с учетом того, что они являются дополнительной нагрузкой к обязательной учебной работе детей и подростков в общеобразовательных учреждениях, вследствие чего необходимо соблюдение гигиенических требований.</w:t>
      </w:r>
    </w:p>
    <w:p w:rsidR="00641239" w:rsidRPr="00426231" w:rsidRDefault="00641239" w:rsidP="00641239">
      <w:pPr>
        <w:shd w:val="clear" w:color="auto" w:fill="FFFFFF"/>
        <w:autoSpaceDE w:val="0"/>
        <w:autoSpaceDN w:val="0"/>
        <w:adjustRightInd w:val="0"/>
        <w:spacing w:after="240"/>
        <w:jc w:val="both"/>
        <w:rPr>
          <w:color w:val="000000"/>
        </w:rPr>
      </w:pPr>
      <w:r w:rsidRPr="00426231">
        <w:rPr>
          <w:color w:val="000000"/>
        </w:rPr>
        <w:t xml:space="preserve">          Норматив наполняемости групп: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230"/>
        <w:gridCol w:w="3228"/>
      </w:tblGrid>
      <w:tr w:rsidR="00641239" w:rsidRPr="00426231" w:rsidTr="00E303D5">
        <w:tc>
          <w:tcPr>
            <w:tcW w:w="1723" w:type="pct"/>
          </w:tcPr>
          <w:p w:rsidR="00641239" w:rsidRPr="00426231" w:rsidRDefault="00641239" w:rsidP="00E303D5">
            <w:pPr>
              <w:autoSpaceDE w:val="0"/>
              <w:autoSpaceDN w:val="0"/>
              <w:adjustRightInd w:val="0"/>
              <w:jc w:val="both"/>
            </w:pPr>
            <w:r w:rsidRPr="00426231">
              <w:lastRenderedPageBreak/>
              <w:t xml:space="preserve">Отделение </w:t>
            </w:r>
          </w:p>
        </w:tc>
        <w:tc>
          <w:tcPr>
            <w:tcW w:w="1639" w:type="pct"/>
          </w:tcPr>
          <w:p w:rsidR="00641239" w:rsidRPr="00426231" w:rsidRDefault="00641239" w:rsidP="00E303D5">
            <w:pPr>
              <w:autoSpaceDE w:val="0"/>
              <w:autoSpaceDN w:val="0"/>
              <w:adjustRightInd w:val="0"/>
              <w:jc w:val="both"/>
            </w:pPr>
            <w:r w:rsidRPr="00426231">
              <w:t>Класс</w:t>
            </w:r>
          </w:p>
        </w:tc>
        <w:tc>
          <w:tcPr>
            <w:tcW w:w="1638" w:type="pct"/>
          </w:tcPr>
          <w:p w:rsidR="00641239" w:rsidRPr="00426231" w:rsidRDefault="00641239" w:rsidP="00E303D5">
            <w:pPr>
              <w:autoSpaceDE w:val="0"/>
              <w:autoSpaceDN w:val="0"/>
              <w:adjustRightInd w:val="0"/>
              <w:jc w:val="both"/>
            </w:pPr>
            <w:r w:rsidRPr="00426231">
              <w:t>Количество учащихся в группе</w:t>
            </w:r>
          </w:p>
        </w:tc>
      </w:tr>
      <w:tr w:rsidR="00641239" w:rsidRPr="00426231" w:rsidTr="00E303D5">
        <w:tc>
          <w:tcPr>
            <w:tcW w:w="1723" w:type="pct"/>
          </w:tcPr>
          <w:p w:rsidR="00641239" w:rsidRPr="00426231" w:rsidRDefault="00641239" w:rsidP="00E303D5">
            <w:pPr>
              <w:autoSpaceDE w:val="0"/>
              <w:autoSpaceDN w:val="0"/>
              <w:adjustRightInd w:val="0"/>
              <w:jc w:val="both"/>
            </w:pPr>
            <w:r w:rsidRPr="00426231">
              <w:t>Фортепиано</w:t>
            </w:r>
          </w:p>
        </w:tc>
        <w:tc>
          <w:tcPr>
            <w:tcW w:w="1639" w:type="pct"/>
          </w:tcPr>
          <w:p w:rsidR="00641239" w:rsidRPr="00426231" w:rsidRDefault="00641239" w:rsidP="00E303D5">
            <w:pPr>
              <w:autoSpaceDE w:val="0"/>
              <w:autoSpaceDN w:val="0"/>
              <w:adjustRightInd w:val="0"/>
              <w:jc w:val="both"/>
            </w:pPr>
            <w:r w:rsidRPr="00426231">
              <w:t>1-8 классы</w:t>
            </w:r>
          </w:p>
        </w:tc>
        <w:tc>
          <w:tcPr>
            <w:tcW w:w="1638" w:type="pct"/>
          </w:tcPr>
          <w:p w:rsidR="00641239" w:rsidRPr="00426231" w:rsidRDefault="00641239" w:rsidP="00E303D5">
            <w:pPr>
              <w:autoSpaceDE w:val="0"/>
              <w:autoSpaceDN w:val="0"/>
              <w:adjustRightInd w:val="0"/>
              <w:jc w:val="both"/>
            </w:pPr>
            <w:r w:rsidRPr="00426231">
              <w:t>от 4 до 12 учащихся</w:t>
            </w:r>
          </w:p>
        </w:tc>
      </w:tr>
      <w:tr w:rsidR="00641239" w:rsidRPr="00426231" w:rsidTr="00E303D5">
        <w:tc>
          <w:tcPr>
            <w:tcW w:w="1723" w:type="pct"/>
          </w:tcPr>
          <w:p w:rsidR="00641239" w:rsidRPr="00426231" w:rsidRDefault="00641239" w:rsidP="00E303D5">
            <w:pPr>
              <w:autoSpaceDE w:val="0"/>
              <w:autoSpaceDN w:val="0"/>
              <w:adjustRightInd w:val="0"/>
              <w:jc w:val="both"/>
            </w:pPr>
            <w:r w:rsidRPr="00426231">
              <w:t>Общего эстетического образования</w:t>
            </w:r>
          </w:p>
        </w:tc>
        <w:tc>
          <w:tcPr>
            <w:tcW w:w="1639" w:type="pct"/>
          </w:tcPr>
          <w:p w:rsidR="00641239" w:rsidRPr="00426231" w:rsidRDefault="00641239" w:rsidP="00E303D5">
            <w:pPr>
              <w:autoSpaceDE w:val="0"/>
              <w:autoSpaceDN w:val="0"/>
              <w:adjustRightInd w:val="0"/>
              <w:jc w:val="both"/>
            </w:pPr>
            <w:r w:rsidRPr="00426231">
              <w:t>1-6 классы</w:t>
            </w:r>
          </w:p>
        </w:tc>
        <w:tc>
          <w:tcPr>
            <w:tcW w:w="1638" w:type="pct"/>
          </w:tcPr>
          <w:p w:rsidR="00641239" w:rsidRPr="00426231" w:rsidRDefault="00641239" w:rsidP="00E303D5">
            <w:pPr>
              <w:autoSpaceDE w:val="0"/>
              <w:autoSpaceDN w:val="0"/>
              <w:adjustRightInd w:val="0"/>
              <w:jc w:val="both"/>
            </w:pPr>
            <w:r w:rsidRPr="00426231">
              <w:t>от 5 до 20 учащихся</w:t>
            </w:r>
          </w:p>
        </w:tc>
      </w:tr>
      <w:tr w:rsidR="00641239" w:rsidRPr="00426231" w:rsidTr="00E303D5">
        <w:tc>
          <w:tcPr>
            <w:tcW w:w="1723" w:type="pct"/>
          </w:tcPr>
          <w:p w:rsidR="00641239" w:rsidRPr="00426231" w:rsidRDefault="00641239" w:rsidP="00E303D5">
            <w:pPr>
              <w:autoSpaceDE w:val="0"/>
              <w:autoSpaceDN w:val="0"/>
              <w:adjustRightInd w:val="0"/>
              <w:jc w:val="both"/>
            </w:pPr>
            <w:r w:rsidRPr="00426231">
              <w:t>Народных инструментов</w:t>
            </w:r>
          </w:p>
        </w:tc>
        <w:tc>
          <w:tcPr>
            <w:tcW w:w="1639" w:type="pct"/>
          </w:tcPr>
          <w:p w:rsidR="00641239" w:rsidRPr="00426231" w:rsidRDefault="00641239" w:rsidP="00E303D5">
            <w:pPr>
              <w:autoSpaceDE w:val="0"/>
              <w:autoSpaceDN w:val="0"/>
              <w:adjustRightInd w:val="0"/>
              <w:jc w:val="both"/>
            </w:pPr>
            <w:r w:rsidRPr="00426231">
              <w:t>1-6 классы</w:t>
            </w:r>
          </w:p>
        </w:tc>
        <w:tc>
          <w:tcPr>
            <w:tcW w:w="1638" w:type="pct"/>
          </w:tcPr>
          <w:p w:rsidR="00641239" w:rsidRPr="00426231" w:rsidRDefault="00641239" w:rsidP="00E303D5">
            <w:pPr>
              <w:autoSpaceDE w:val="0"/>
              <w:autoSpaceDN w:val="0"/>
              <w:adjustRightInd w:val="0"/>
              <w:jc w:val="both"/>
            </w:pPr>
            <w:r w:rsidRPr="00426231">
              <w:t>от 4 до 10 учащихся</w:t>
            </w:r>
          </w:p>
        </w:tc>
      </w:tr>
    </w:tbl>
    <w:p w:rsidR="00641239" w:rsidRPr="00426231" w:rsidRDefault="00641239" w:rsidP="00641239">
      <w:pPr>
        <w:shd w:val="clear" w:color="auto" w:fill="FFFFFF"/>
        <w:autoSpaceDE w:val="0"/>
        <w:autoSpaceDN w:val="0"/>
        <w:adjustRightInd w:val="0"/>
        <w:ind w:firstLine="708"/>
        <w:jc w:val="both"/>
      </w:pPr>
    </w:p>
    <w:p w:rsidR="00641239" w:rsidRPr="00426231" w:rsidRDefault="00641239" w:rsidP="00641239">
      <w:pPr>
        <w:shd w:val="clear" w:color="auto" w:fill="FFFFFF"/>
        <w:autoSpaceDE w:val="0"/>
        <w:autoSpaceDN w:val="0"/>
        <w:adjustRightInd w:val="0"/>
        <w:ind w:firstLine="708"/>
        <w:jc w:val="both"/>
      </w:pPr>
      <w:r w:rsidRPr="00426231">
        <w:t>Для более успешной самореализации личности должно организовываться участие учащихся ДМШ в конкурсных мероприятиях, концертах и т.п. Для особо одаренных детей должны создаваться программы индивидуального обучения.</w:t>
      </w:r>
    </w:p>
    <w:p w:rsidR="00641239" w:rsidRPr="00426231" w:rsidRDefault="00641239" w:rsidP="00641239">
      <w:pPr>
        <w:shd w:val="clear" w:color="auto" w:fill="FFFFFF"/>
        <w:autoSpaceDE w:val="0"/>
        <w:autoSpaceDN w:val="0"/>
        <w:adjustRightInd w:val="0"/>
        <w:ind w:firstLine="708"/>
        <w:jc w:val="both"/>
      </w:pPr>
      <w:r w:rsidRPr="00426231">
        <w:t>Уровень и качество преподавания должны давать возможность продолжения образования по выбранному направлению.</w:t>
      </w:r>
    </w:p>
    <w:p w:rsidR="00641239" w:rsidRPr="00426231" w:rsidRDefault="00641239" w:rsidP="00641239">
      <w:pPr>
        <w:shd w:val="clear" w:color="auto" w:fill="FFFFFF"/>
        <w:autoSpaceDE w:val="0"/>
        <w:autoSpaceDN w:val="0"/>
        <w:adjustRightInd w:val="0"/>
        <w:ind w:firstLine="708"/>
        <w:jc w:val="both"/>
        <w:rPr>
          <w:color w:val="000000"/>
        </w:rPr>
      </w:pPr>
      <w:r w:rsidRPr="00426231">
        <w:t xml:space="preserve">Результатом процедуры является окончание учебы в образовательном учреждении </w:t>
      </w:r>
      <w:r w:rsidRPr="00426231">
        <w:rPr>
          <w:color w:val="000000"/>
        </w:rPr>
        <w:t>дополнительного образования детей</w:t>
      </w:r>
      <w:r w:rsidRPr="00426231">
        <w:t xml:space="preserve"> и выдача свидетельства об окончании названного учреждения</w:t>
      </w:r>
      <w:r w:rsidRPr="00426231">
        <w:rPr>
          <w:color w:val="000000"/>
        </w:rPr>
        <w:t>.</w:t>
      </w:r>
    </w:p>
    <w:p w:rsidR="003B3DCD" w:rsidRPr="00426231" w:rsidRDefault="003B3DCD" w:rsidP="00641239">
      <w:pPr>
        <w:autoSpaceDE w:val="0"/>
        <w:autoSpaceDN w:val="0"/>
        <w:adjustRightInd w:val="0"/>
        <w:jc w:val="both"/>
        <w:rPr>
          <w:rFonts w:eastAsiaTheme="minorHAnsi"/>
          <w:lang w:eastAsia="en-US"/>
        </w:rPr>
      </w:pPr>
    </w:p>
    <w:p w:rsidR="003B3DCD" w:rsidRPr="00426231" w:rsidRDefault="003B3DCD" w:rsidP="003B3DCD">
      <w:pPr>
        <w:autoSpaceDE w:val="0"/>
        <w:autoSpaceDN w:val="0"/>
        <w:adjustRightInd w:val="0"/>
        <w:jc w:val="center"/>
        <w:outlineLvl w:val="0"/>
        <w:rPr>
          <w:rFonts w:eastAsiaTheme="minorHAnsi"/>
          <w:lang w:eastAsia="en-US"/>
        </w:rPr>
      </w:pPr>
      <w:r w:rsidRPr="00426231">
        <w:rPr>
          <w:rFonts w:eastAsiaTheme="minorHAnsi"/>
          <w:lang w:eastAsia="en-US"/>
        </w:rPr>
        <w:t xml:space="preserve">4. Формы </w:t>
      </w:r>
      <w:proofErr w:type="gramStart"/>
      <w:r w:rsidRPr="00426231">
        <w:rPr>
          <w:rFonts w:eastAsiaTheme="minorHAnsi"/>
          <w:lang w:eastAsia="en-US"/>
        </w:rPr>
        <w:t>контроля за</w:t>
      </w:r>
      <w:proofErr w:type="gramEnd"/>
      <w:r w:rsidRPr="00426231">
        <w:rPr>
          <w:rFonts w:eastAsiaTheme="minorHAnsi"/>
          <w:lang w:eastAsia="en-US"/>
        </w:rPr>
        <w:t xml:space="preserve"> исполнением</w:t>
      </w:r>
    </w:p>
    <w:p w:rsidR="003B3DCD" w:rsidRPr="00426231" w:rsidRDefault="003B3DCD" w:rsidP="003B3DCD">
      <w:pPr>
        <w:autoSpaceDE w:val="0"/>
        <w:autoSpaceDN w:val="0"/>
        <w:adjustRightInd w:val="0"/>
        <w:jc w:val="center"/>
        <w:rPr>
          <w:rFonts w:eastAsiaTheme="minorHAnsi"/>
          <w:lang w:eastAsia="en-US"/>
        </w:rPr>
      </w:pPr>
      <w:r w:rsidRPr="00426231">
        <w:rPr>
          <w:rFonts w:eastAsiaTheme="minorHAnsi"/>
          <w:lang w:eastAsia="en-US"/>
        </w:rPr>
        <w:t>административного регламента</w:t>
      </w:r>
    </w:p>
    <w:p w:rsidR="003B3DCD" w:rsidRPr="00426231" w:rsidRDefault="003B3DCD" w:rsidP="003B3DCD">
      <w:pPr>
        <w:autoSpaceDE w:val="0"/>
        <w:autoSpaceDN w:val="0"/>
        <w:adjustRightInd w:val="0"/>
        <w:ind w:firstLine="540"/>
        <w:jc w:val="both"/>
        <w:rPr>
          <w:rFonts w:eastAsiaTheme="minorHAnsi"/>
          <w:lang w:eastAsia="en-US"/>
        </w:rPr>
      </w:pP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4.1. Порядок осуществления текущего </w:t>
      </w:r>
      <w:proofErr w:type="gramStart"/>
      <w:r w:rsidRPr="00426231">
        <w:rPr>
          <w:rFonts w:eastAsiaTheme="minorHAnsi"/>
          <w:lang w:eastAsia="en-US"/>
        </w:rPr>
        <w:t>контроля за</w:t>
      </w:r>
      <w:proofErr w:type="gramEnd"/>
      <w:r w:rsidRPr="00426231">
        <w:rPr>
          <w:rFonts w:eastAsiaTheme="minorHAns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3B3DCD" w:rsidRPr="00426231" w:rsidRDefault="003B3DCD" w:rsidP="003B3DCD">
      <w:pPr>
        <w:autoSpaceDE w:val="0"/>
        <w:autoSpaceDN w:val="0"/>
        <w:adjustRightInd w:val="0"/>
        <w:ind w:firstLine="540"/>
        <w:jc w:val="both"/>
        <w:rPr>
          <w:rFonts w:eastAsiaTheme="minorHAnsi"/>
          <w:lang w:eastAsia="en-US"/>
        </w:rPr>
      </w:pPr>
      <w:proofErr w:type="gramStart"/>
      <w:r w:rsidRPr="00426231">
        <w:rPr>
          <w:rFonts w:eastAsiaTheme="minorHAnsi"/>
          <w:lang w:eastAsia="en-US"/>
        </w:rPr>
        <w:t>Контроль за</w:t>
      </w:r>
      <w:proofErr w:type="gramEnd"/>
      <w:r w:rsidRPr="00426231">
        <w:rPr>
          <w:rFonts w:eastAsiaTheme="minorHAnsi"/>
          <w:lang w:eastAsia="en-US"/>
        </w:rPr>
        <w:t xml:space="preserve"> деятельностью учреждения осуществляется посредством процедур внутреннего и внешнего контроля.</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Внутренний контроль осуществляется </w:t>
      </w:r>
      <w:r w:rsidR="00641239" w:rsidRPr="00426231">
        <w:rPr>
          <w:rFonts w:eastAsiaTheme="minorHAnsi"/>
          <w:lang w:eastAsia="en-US"/>
        </w:rPr>
        <w:t>руководителем ДМШ</w:t>
      </w:r>
      <w:r w:rsidRPr="00426231">
        <w:rPr>
          <w:rFonts w:eastAsiaTheme="minorHAnsi"/>
          <w:lang w:eastAsia="en-US"/>
        </w:rPr>
        <w:t xml:space="preserve">, а также лицом его замещающим. Внутренний контроль подразделяется </w:t>
      </w:r>
      <w:proofErr w:type="gramStart"/>
      <w:r w:rsidRPr="00426231">
        <w:rPr>
          <w:rFonts w:eastAsiaTheme="minorHAnsi"/>
          <w:lang w:eastAsia="en-US"/>
        </w:rPr>
        <w:t>на</w:t>
      </w:r>
      <w:proofErr w:type="gramEnd"/>
      <w:r w:rsidRPr="00426231">
        <w:rPr>
          <w:rFonts w:eastAsiaTheme="minorHAnsi"/>
          <w:lang w:eastAsia="en-US"/>
        </w:rPr>
        <w:t>:</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оперативный контроль (по выявляемым проблемным фактам и жалобам, касающимся качества предоставления услуги);</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плановый контроль (контроль в соответствии с графиками и планами, утверждаемыми </w:t>
      </w:r>
      <w:r w:rsidR="00641239" w:rsidRPr="00426231">
        <w:rPr>
          <w:rFonts w:eastAsiaTheme="minorHAnsi"/>
          <w:lang w:eastAsia="en-US"/>
        </w:rPr>
        <w:t>руководителем ДМШ</w:t>
      </w:r>
      <w:r w:rsidRPr="00426231">
        <w:rPr>
          <w:rFonts w:eastAsiaTheme="minorHAnsi"/>
          <w:lang w:eastAsia="en-US"/>
        </w:rPr>
        <w:t>).</w:t>
      </w:r>
    </w:p>
    <w:p w:rsidR="003B3DCD" w:rsidRPr="00426231" w:rsidRDefault="00641239"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Администрация муниципального района Челно-Вершинский </w:t>
      </w:r>
      <w:r w:rsidR="003B3DCD" w:rsidRPr="00426231">
        <w:rPr>
          <w:rFonts w:eastAsiaTheme="minorHAnsi"/>
          <w:lang w:eastAsia="en-US"/>
        </w:rPr>
        <w:t xml:space="preserve">осуществляет внешний </w:t>
      </w:r>
      <w:proofErr w:type="gramStart"/>
      <w:r w:rsidR="003B3DCD" w:rsidRPr="00426231">
        <w:rPr>
          <w:rFonts w:eastAsiaTheme="minorHAnsi"/>
          <w:lang w:eastAsia="en-US"/>
        </w:rPr>
        <w:t>контроль за</w:t>
      </w:r>
      <w:proofErr w:type="gramEnd"/>
      <w:r w:rsidR="003B3DCD" w:rsidRPr="00426231">
        <w:rPr>
          <w:rFonts w:eastAsiaTheme="minorHAnsi"/>
          <w:lang w:eastAsia="en-US"/>
        </w:rPr>
        <w:t xml:space="preserve"> деятельностью учреждения в части соблюдения качества предоставления услуги путем:</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проведения мониторинга основных показателей работы за определенный период;</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анализа обращений и жалоб граждан по вопросу оказания услуги, проведения по фактам обращения проверок по выявленным нарушениям;</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проведения проверок качества оказания муниципальной услуги.</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6231">
        <w:rPr>
          <w:rFonts w:eastAsiaTheme="minorHAnsi"/>
          <w:lang w:eastAsia="en-US"/>
        </w:rPr>
        <w:t>контроля за</w:t>
      </w:r>
      <w:proofErr w:type="gramEnd"/>
      <w:r w:rsidRPr="00426231">
        <w:rPr>
          <w:rFonts w:eastAsiaTheme="minorHAnsi"/>
          <w:lang w:eastAsia="en-US"/>
        </w:rPr>
        <w:t xml:space="preserve"> полнотой и качеством предоставления муниципальной услуги</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утвержденным</w:t>
      </w:r>
      <w:r w:rsidR="00641239" w:rsidRPr="00426231">
        <w:rPr>
          <w:rFonts w:eastAsiaTheme="minorHAnsi"/>
          <w:lang w:eastAsia="en-US"/>
        </w:rPr>
        <w:t xml:space="preserve"> Главой муниципального района Челно-Вершинский</w:t>
      </w:r>
      <w:r w:rsidRPr="00426231">
        <w:rPr>
          <w:rFonts w:eastAsiaTheme="minorHAnsi"/>
          <w:lang w:eastAsia="en-US"/>
        </w:rPr>
        <w:t>.</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Внеплановые проверки проводятся по конкретному обращению заявителя, а также в рамках осуществления </w:t>
      </w:r>
      <w:proofErr w:type="gramStart"/>
      <w:r w:rsidRPr="00426231">
        <w:rPr>
          <w:rFonts w:eastAsiaTheme="minorHAnsi"/>
          <w:lang w:eastAsia="en-US"/>
        </w:rPr>
        <w:t>контроля за</w:t>
      </w:r>
      <w:proofErr w:type="gramEnd"/>
      <w:r w:rsidRPr="00426231">
        <w:rPr>
          <w:rFonts w:eastAsiaTheme="minorHAnsi"/>
          <w:lang w:eastAsia="en-US"/>
        </w:rPr>
        <w:t xml:space="preserve"> исполнением </w:t>
      </w:r>
      <w:r w:rsidR="00641239" w:rsidRPr="00426231">
        <w:rPr>
          <w:rFonts w:eastAsiaTheme="minorHAnsi"/>
          <w:lang w:eastAsia="en-US"/>
        </w:rPr>
        <w:t xml:space="preserve"> муниципального </w:t>
      </w:r>
      <w:r w:rsidRPr="00426231">
        <w:rPr>
          <w:rFonts w:eastAsiaTheme="minorHAnsi"/>
          <w:lang w:eastAsia="en-US"/>
        </w:rPr>
        <w:t>задания на оказание муниципальной услуги.</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4.3. Ответственность лиц за решения и действия (бездействие), принимаемые (осуществляемые) в ходе предоставления муниципальной услуги</w:t>
      </w:r>
    </w:p>
    <w:p w:rsidR="003B3DCD" w:rsidRPr="00426231" w:rsidRDefault="00641239" w:rsidP="003B3DCD">
      <w:pPr>
        <w:autoSpaceDE w:val="0"/>
        <w:autoSpaceDN w:val="0"/>
        <w:adjustRightInd w:val="0"/>
        <w:ind w:firstLine="540"/>
        <w:jc w:val="both"/>
        <w:rPr>
          <w:rFonts w:eastAsiaTheme="minorHAnsi"/>
          <w:lang w:eastAsia="en-US"/>
        </w:rPr>
      </w:pPr>
      <w:r w:rsidRPr="00426231">
        <w:rPr>
          <w:rFonts w:eastAsiaTheme="minorHAnsi"/>
          <w:lang w:eastAsia="en-US"/>
        </w:rPr>
        <w:t>Л</w:t>
      </w:r>
      <w:r w:rsidR="003B3DCD" w:rsidRPr="00426231">
        <w:rPr>
          <w:rFonts w:eastAsiaTheme="minorHAnsi"/>
          <w:lang w:eastAsia="en-US"/>
        </w:rPr>
        <w:t>ица, ответственные за решения и действия (бездействие), принимаемые (осуществляемые) в ходе предоставления муниципальной услуги, несут ответственность в соответствии с требованиями действующего законодательства.</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lastRenderedPageBreak/>
        <w:t xml:space="preserve">4.4. Положения, устанавливающие требования к порядку и формам </w:t>
      </w:r>
      <w:proofErr w:type="gramStart"/>
      <w:r w:rsidRPr="00426231">
        <w:rPr>
          <w:rFonts w:eastAsiaTheme="minorHAnsi"/>
          <w:lang w:eastAsia="en-US"/>
        </w:rPr>
        <w:t>контроля за</w:t>
      </w:r>
      <w:proofErr w:type="gramEnd"/>
      <w:r w:rsidRPr="00426231">
        <w:rPr>
          <w:rFonts w:eastAsiaTheme="minorHAnsi"/>
          <w:lang w:eastAsia="en-US"/>
        </w:rPr>
        <w:t xml:space="preserve"> предоставлением муниципальной услуги, в том числе со стороны граждан, объединений граждан и организаций</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При проведении оценки качества предоставления услуги используются следующие критерии:</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полнота предоставления услуги в соответствии с настоящим Регламентом и </w:t>
      </w:r>
      <w:r w:rsidR="00641239" w:rsidRPr="00426231">
        <w:rPr>
          <w:rFonts w:eastAsiaTheme="minorHAnsi"/>
          <w:lang w:eastAsia="en-US"/>
        </w:rPr>
        <w:t xml:space="preserve"> муниципальным </w:t>
      </w:r>
      <w:r w:rsidRPr="00426231">
        <w:rPr>
          <w:rFonts w:eastAsiaTheme="minorHAnsi"/>
          <w:lang w:eastAsia="en-US"/>
        </w:rPr>
        <w:t xml:space="preserve">заданием на оказание </w:t>
      </w:r>
      <w:r w:rsidR="00641239" w:rsidRPr="00426231">
        <w:rPr>
          <w:rFonts w:eastAsiaTheme="minorHAnsi"/>
          <w:lang w:eastAsia="en-US"/>
        </w:rPr>
        <w:t xml:space="preserve"> муниципальных </w:t>
      </w:r>
      <w:r w:rsidRPr="00426231">
        <w:rPr>
          <w:rFonts w:eastAsiaTheme="minorHAnsi"/>
          <w:lang w:eastAsia="en-US"/>
        </w:rPr>
        <w:t>услуг физическим лицам;</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эффективность предоставления услуги оценивается различными методами (в том числе путем проведения опросов) на основании индикаторов качества услуги;</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доступность муниципальной услуги, оказываемой учреждением;</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Граждане, их объединения и организации всех форм собственности для осуществления контроля со своей стороны вправе направить в учреждение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3B3DCD" w:rsidRPr="00426231" w:rsidRDefault="003B3DCD" w:rsidP="003B3DCD">
      <w:pPr>
        <w:autoSpaceDE w:val="0"/>
        <w:autoSpaceDN w:val="0"/>
        <w:adjustRightInd w:val="0"/>
        <w:ind w:firstLine="540"/>
        <w:jc w:val="both"/>
        <w:rPr>
          <w:rFonts w:eastAsiaTheme="minorHAnsi"/>
          <w:lang w:eastAsia="en-US"/>
        </w:rPr>
      </w:pPr>
    </w:p>
    <w:p w:rsidR="003B3DCD" w:rsidRPr="00426231" w:rsidRDefault="003B3DCD" w:rsidP="003B3DCD">
      <w:pPr>
        <w:autoSpaceDE w:val="0"/>
        <w:autoSpaceDN w:val="0"/>
        <w:adjustRightInd w:val="0"/>
        <w:jc w:val="center"/>
        <w:outlineLvl w:val="0"/>
        <w:rPr>
          <w:rFonts w:eastAsiaTheme="minorHAnsi"/>
          <w:lang w:eastAsia="en-US"/>
        </w:rPr>
      </w:pPr>
      <w:r w:rsidRPr="00426231">
        <w:rPr>
          <w:rFonts w:eastAsiaTheme="minorHAnsi"/>
          <w:lang w:eastAsia="en-US"/>
        </w:rPr>
        <w:t>5. Досудебный (внесудебный) порядок обжалования решений</w:t>
      </w:r>
    </w:p>
    <w:p w:rsidR="003B3DCD" w:rsidRPr="00426231" w:rsidRDefault="003B3DCD" w:rsidP="003B3DCD">
      <w:pPr>
        <w:autoSpaceDE w:val="0"/>
        <w:autoSpaceDN w:val="0"/>
        <w:adjustRightInd w:val="0"/>
        <w:jc w:val="center"/>
        <w:rPr>
          <w:rFonts w:eastAsiaTheme="minorHAnsi"/>
          <w:lang w:eastAsia="en-US"/>
        </w:rPr>
      </w:pPr>
      <w:r w:rsidRPr="00426231">
        <w:rPr>
          <w:rFonts w:eastAsiaTheme="minorHAnsi"/>
          <w:lang w:eastAsia="en-US"/>
        </w:rPr>
        <w:t>и действий (бездействия) министерства и учреждений,</w:t>
      </w:r>
    </w:p>
    <w:p w:rsidR="003B3DCD" w:rsidRPr="00426231" w:rsidRDefault="003B3DCD" w:rsidP="003B3DCD">
      <w:pPr>
        <w:autoSpaceDE w:val="0"/>
        <w:autoSpaceDN w:val="0"/>
        <w:adjustRightInd w:val="0"/>
        <w:jc w:val="center"/>
        <w:rPr>
          <w:rFonts w:eastAsiaTheme="minorHAnsi"/>
          <w:lang w:eastAsia="en-US"/>
        </w:rPr>
      </w:pPr>
      <w:r w:rsidRPr="00426231">
        <w:rPr>
          <w:rFonts w:eastAsiaTheme="minorHAnsi"/>
          <w:lang w:eastAsia="en-US"/>
        </w:rPr>
        <w:t>а также должностных лиц, государственных служащих</w:t>
      </w:r>
    </w:p>
    <w:p w:rsidR="003B3DCD" w:rsidRPr="00426231" w:rsidRDefault="003B3DCD" w:rsidP="003B3DCD">
      <w:pPr>
        <w:autoSpaceDE w:val="0"/>
        <w:autoSpaceDN w:val="0"/>
        <w:adjustRightInd w:val="0"/>
        <w:ind w:firstLine="540"/>
        <w:jc w:val="both"/>
        <w:rPr>
          <w:rFonts w:eastAsiaTheme="minorHAnsi"/>
          <w:lang w:eastAsia="en-US"/>
        </w:rPr>
      </w:pP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Заявители имеют право на обжалование решений, принятых в ходе предоставления муниципальной услуги, действий (бездействия) должностных лиц учреждения, предост</w:t>
      </w:r>
      <w:r w:rsidR="00CC431A" w:rsidRPr="00426231">
        <w:rPr>
          <w:rFonts w:eastAsiaTheme="minorHAnsi"/>
          <w:lang w:eastAsia="en-US"/>
        </w:rPr>
        <w:t xml:space="preserve">авляющего муниципальную  </w:t>
      </w:r>
      <w:r w:rsidRPr="00426231">
        <w:rPr>
          <w:rFonts w:eastAsiaTheme="minorHAnsi"/>
          <w:lang w:eastAsia="en-US"/>
        </w:rPr>
        <w:t>услугу</w:t>
      </w:r>
      <w:r w:rsidR="00CC431A" w:rsidRPr="00426231">
        <w:rPr>
          <w:rFonts w:eastAsiaTheme="minorHAnsi"/>
          <w:lang w:eastAsia="en-US"/>
        </w:rPr>
        <w:t xml:space="preserve"> </w:t>
      </w:r>
      <w:r w:rsidRPr="00426231">
        <w:rPr>
          <w:rFonts w:eastAsiaTheme="minorHAnsi"/>
          <w:lang w:eastAsia="en-US"/>
        </w:rPr>
        <w:t>в досудебном и судебном порядке.</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5.2. Предмет досудебного (внесудебного) обжалования</w:t>
      </w:r>
    </w:p>
    <w:p w:rsidR="00E303D5" w:rsidRDefault="00E303D5" w:rsidP="00E303D5">
      <w:pPr>
        <w:autoSpaceDE w:val="0"/>
        <w:autoSpaceDN w:val="0"/>
        <w:adjustRightInd w:val="0"/>
        <w:ind w:firstLine="540"/>
        <w:jc w:val="both"/>
        <w:rPr>
          <w:rFonts w:eastAsiaTheme="minorHAnsi"/>
          <w:lang w:eastAsia="en-US"/>
        </w:rPr>
      </w:pPr>
      <w:r>
        <w:rPr>
          <w:rFonts w:eastAsiaTheme="minorHAnsi"/>
          <w:lang w:eastAsia="en-US"/>
        </w:rPr>
        <w:t>Заявитель может обратиться с жалобой в том числе в следующих случаях:</w:t>
      </w:r>
    </w:p>
    <w:p w:rsidR="00E303D5" w:rsidRDefault="00E303D5" w:rsidP="00E303D5">
      <w:pPr>
        <w:autoSpaceDE w:val="0"/>
        <w:autoSpaceDN w:val="0"/>
        <w:adjustRightInd w:val="0"/>
        <w:ind w:firstLine="540"/>
        <w:jc w:val="both"/>
        <w:rPr>
          <w:rFonts w:eastAsiaTheme="minorHAnsi"/>
          <w:lang w:eastAsia="en-US"/>
        </w:rPr>
      </w:pPr>
      <w:r>
        <w:rPr>
          <w:rFonts w:eastAsiaTheme="minorHAnsi"/>
          <w:lang w:eastAsia="en-US"/>
        </w:rPr>
        <w:t>1) нарушение срока регистрации запроса заявителя о предоставлении государственной или муниципальной услуги;</w:t>
      </w:r>
    </w:p>
    <w:p w:rsidR="00E303D5" w:rsidRDefault="00E303D5" w:rsidP="00E303D5">
      <w:pPr>
        <w:autoSpaceDE w:val="0"/>
        <w:autoSpaceDN w:val="0"/>
        <w:adjustRightInd w:val="0"/>
        <w:ind w:firstLine="540"/>
        <w:jc w:val="both"/>
        <w:rPr>
          <w:rFonts w:eastAsiaTheme="minorHAnsi"/>
          <w:lang w:eastAsia="en-US"/>
        </w:rPr>
      </w:pPr>
      <w:r>
        <w:rPr>
          <w:rFonts w:eastAsiaTheme="minorHAnsi"/>
          <w:lang w:eastAsia="en-US"/>
        </w:rPr>
        <w:t>2) нарушение срока предоставления государственной или муниципальной услуги;</w:t>
      </w:r>
    </w:p>
    <w:p w:rsidR="00E303D5" w:rsidRDefault="00E303D5" w:rsidP="00E303D5">
      <w:pPr>
        <w:autoSpaceDE w:val="0"/>
        <w:autoSpaceDN w:val="0"/>
        <w:adjustRightInd w:val="0"/>
        <w:ind w:firstLine="540"/>
        <w:jc w:val="both"/>
        <w:rPr>
          <w:rFonts w:eastAsiaTheme="minorHAnsi"/>
          <w:lang w:eastAsia="en-US"/>
        </w:rPr>
      </w:pPr>
      <w:r>
        <w:rPr>
          <w:rFonts w:eastAsiaTheme="minorHAnsi"/>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303D5" w:rsidRDefault="00E303D5" w:rsidP="00E303D5">
      <w:pPr>
        <w:autoSpaceDE w:val="0"/>
        <w:autoSpaceDN w:val="0"/>
        <w:adjustRightInd w:val="0"/>
        <w:ind w:firstLine="540"/>
        <w:jc w:val="both"/>
        <w:rPr>
          <w:rFonts w:eastAsiaTheme="minorHAnsi"/>
          <w:lang w:eastAsia="en-US"/>
        </w:rPr>
      </w:pPr>
      <w:r>
        <w:rPr>
          <w:rFonts w:eastAsiaTheme="minorHAns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03D5" w:rsidRDefault="00E303D5" w:rsidP="00E303D5">
      <w:pPr>
        <w:autoSpaceDE w:val="0"/>
        <w:autoSpaceDN w:val="0"/>
        <w:adjustRightInd w:val="0"/>
        <w:ind w:firstLine="540"/>
        <w:jc w:val="both"/>
        <w:rPr>
          <w:rFonts w:eastAsiaTheme="minorHAnsi"/>
          <w:lang w:eastAsia="en-US"/>
        </w:rPr>
      </w:pPr>
      <w:r>
        <w:rPr>
          <w:rFonts w:eastAsiaTheme="minorHAns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03D5" w:rsidRDefault="00E303D5" w:rsidP="00E303D5">
      <w:pPr>
        <w:autoSpaceDE w:val="0"/>
        <w:autoSpaceDN w:val="0"/>
        <w:adjustRightInd w:val="0"/>
        <w:ind w:firstLine="540"/>
        <w:jc w:val="both"/>
        <w:rPr>
          <w:rFonts w:eastAsiaTheme="minorHAnsi"/>
          <w:lang w:eastAsia="en-US"/>
        </w:rPr>
      </w:pPr>
      <w:r>
        <w:rPr>
          <w:rFonts w:eastAsiaTheme="minorHAns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03D5" w:rsidRDefault="00E303D5" w:rsidP="00E303D5">
      <w:pPr>
        <w:autoSpaceDE w:val="0"/>
        <w:autoSpaceDN w:val="0"/>
        <w:adjustRightInd w:val="0"/>
        <w:ind w:firstLine="540"/>
        <w:jc w:val="both"/>
        <w:rPr>
          <w:rFonts w:eastAsiaTheme="minorHAnsi"/>
          <w:lang w:eastAsia="en-US"/>
        </w:rPr>
      </w:pPr>
      <w:proofErr w:type="gramStart"/>
      <w:r>
        <w:rPr>
          <w:rFonts w:eastAsiaTheme="minorHAnsi"/>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5.3. Основания для начала процедуры досудебного (внесудебного) обжалования</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lastRenderedPageBreak/>
        <w:t xml:space="preserve">Основанием для начала процедуры досудебного (внесудебного) обжалования является поступление в </w:t>
      </w:r>
      <w:r w:rsidR="00CC431A" w:rsidRPr="00426231">
        <w:rPr>
          <w:rFonts w:eastAsiaTheme="minorHAnsi"/>
          <w:lang w:eastAsia="en-US"/>
        </w:rPr>
        <w:t xml:space="preserve">ДМШ </w:t>
      </w:r>
      <w:r w:rsidRPr="00426231">
        <w:rPr>
          <w:rFonts w:eastAsiaTheme="minorHAnsi"/>
          <w:lang w:eastAsia="en-US"/>
        </w:rPr>
        <w:t>жалобы от заявителя.</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Жалоба может быть направлена по почте, с использованием информационно-телекоммуникационной сети Интернет, официального сайта</w:t>
      </w:r>
      <w:r w:rsidR="00CC431A" w:rsidRPr="00426231">
        <w:rPr>
          <w:rFonts w:eastAsiaTheme="minorHAnsi"/>
          <w:lang w:eastAsia="en-US"/>
        </w:rPr>
        <w:t xml:space="preserve"> администрации муниципального района Челно-Вершинский</w:t>
      </w:r>
      <w:proofErr w:type="gramStart"/>
      <w:r w:rsidR="00CC431A" w:rsidRPr="00426231">
        <w:rPr>
          <w:rFonts w:eastAsiaTheme="minorHAnsi"/>
          <w:lang w:eastAsia="en-US"/>
        </w:rPr>
        <w:t xml:space="preserve"> </w:t>
      </w:r>
      <w:r w:rsidRPr="00426231">
        <w:rPr>
          <w:rFonts w:eastAsiaTheme="minorHAnsi"/>
          <w:lang w:eastAsia="en-US"/>
        </w:rPr>
        <w:t>,</w:t>
      </w:r>
      <w:proofErr w:type="gramEnd"/>
      <w:r w:rsidRPr="00426231">
        <w:rPr>
          <w:rFonts w:eastAsiaTheme="minorHAnsi"/>
          <w:lang w:eastAsia="en-US"/>
        </w:rPr>
        <w:t xml:space="preserve"> а также может быть принята при личном приеме заявителя.</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В жалобе указываются:</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наименование </w:t>
      </w:r>
      <w:r w:rsidR="0016796E" w:rsidRPr="00426231">
        <w:rPr>
          <w:rFonts w:eastAsiaTheme="minorHAnsi"/>
          <w:lang w:eastAsia="en-US"/>
        </w:rPr>
        <w:t xml:space="preserve">учреждения, </w:t>
      </w:r>
      <w:r w:rsidRPr="00426231">
        <w:rPr>
          <w:rFonts w:eastAsiaTheme="minorHAnsi"/>
          <w:lang w:eastAsia="en-US"/>
        </w:rPr>
        <w:t>либо сотрудника учреждения, решения и действия (бездействие) которого обжалуются;</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фамилия, имя, отчество (если имеется),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 - для физического лица;</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сведения об обжалуемых решениях и действиях (бездействии);</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доводы, на основании которых заявитель не согласен с решением или действием (бездействием). Заявителем могут быть представлены документы, подтверждающие его доводы, либо их копии.</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Жалоба должна быть написана разборчивым почерком, не содержать нецензурных выражений.</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5.4. Права заявителя на получение информации и документов, необходимых для обоснования и рассмотрения жалобы</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Заявитель имеет право на получение информации и документов, необходимых для обоснования и рассмотрения жалобы.</w:t>
      </w:r>
    </w:p>
    <w:p w:rsidR="003B3DCD" w:rsidRPr="00426231" w:rsidRDefault="0016796E" w:rsidP="003B3DCD">
      <w:pPr>
        <w:autoSpaceDE w:val="0"/>
        <w:autoSpaceDN w:val="0"/>
        <w:adjustRightInd w:val="0"/>
        <w:ind w:firstLine="540"/>
        <w:jc w:val="both"/>
        <w:rPr>
          <w:rFonts w:eastAsiaTheme="minorHAnsi"/>
          <w:lang w:eastAsia="en-US"/>
        </w:rPr>
      </w:pPr>
      <w:r w:rsidRPr="00426231">
        <w:rPr>
          <w:rFonts w:eastAsiaTheme="minorHAnsi"/>
          <w:lang w:eastAsia="en-US"/>
        </w:rPr>
        <w:t>5.5. Вышестоящие органы</w:t>
      </w:r>
      <w:r w:rsidR="003B3DCD" w:rsidRPr="00426231">
        <w:rPr>
          <w:rFonts w:eastAsiaTheme="minorHAnsi"/>
          <w:lang w:eastAsia="en-US"/>
        </w:rPr>
        <w:t xml:space="preserve"> власти и должностные лица, которым может быть адресована жалоба заявителя в досудебном (внесудебном) порядке</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Письменные обращения заявителей рассматриваются </w:t>
      </w:r>
      <w:r w:rsidR="00641239" w:rsidRPr="00426231">
        <w:rPr>
          <w:rFonts w:eastAsiaTheme="minorHAnsi"/>
          <w:lang w:eastAsia="en-US"/>
        </w:rPr>
        <w:t>руководителем ДМШ</w:t>
      </w:r>
      <w:r w:rsidRPr="00426231">
        <w:rPr>
          <w:rFonts w:eastAsiaTheme="minorHAnsi"/>
          <w:lang w:eastAsia="en-US"/>
        </w:rPr>
        <w:t xml:space="preserve">, предоставляющего </w:t>
      </w:r>
      <w:r w:rsidR="0016796E" w:rsidRPr="00426231">
        <w:rPr>
          <w:rFonts w:eastAsiaTheme="minorHAnsi"/>
          <w:lang w:eastAsia="en-US"/>
        </w:rPr>
        <w:t xml:space="preserve"> муниципальную </w:t>
      </w:r>
      <w:r w:rsidRPr="00426231">
        <w:rPr>
          <w:rFonts w:eastAsiaTheme="minorHAnsi"/>
          <w:lang w:eastAsia="en-US"/>
        </w:rPr>
        <w:t>услугу, и (или)</w:t>
      </w:r>
      <w:r w:rsidR="0016796E" w:rsidRPr="00426231">
        <w:rPr>
          <w:rFonts w:eastAsiaTheme="minorHAnsi"/>
          <w:lang w:eastAsia="en-US"/>
        </w:rPr>
        <w:t xml:space="preserve"> главой муниципального района Челно-Вершинский</w:t>
      </w:r>
      <w:r w:rsidRPr="00426231">
        <w:rPr>
          <w:rFonts w:eastAsiaTheme="minorHAnsi"/>
          <w:lang w:eastAsia="en-US"/>
        </w:rPr>
        <w:t>.</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5.6. Сроки рассмотрения жалобы</w:t>
      </w:r>
    </w:p>
    <w:p w:rsidR="003B3DCD"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 xml:space="preserve">Жалоба, поступившая в </w:t>
      </w:r>
      <w:r w:rsidR="0016796E" w:rsidRPr="00426231">
        <w:rPr>
          <w:rFonts w:eastAsiaTheme="minorHAnsi"/>
          <w:lang w:eastAsia="en-US"/>
        </w:rPr>
        <w:t xml:space="preserve">администрацию муниципального района Челно-Вершинский </w:t>
      </w:r>
      <w:r w:rsidRPr="00426231">
        <w:rPr>
          <w:rFonts w:eastAsiaTheme="minorHAnsi"/>
          <w:lang w:eastAsia="en-US"/>
        </w:rPr>
        <w:t xml:space="preserve">или учреждение подлежит рассмотрению </w:t>
      </w:r>
      <w:r w:rsidR="00641239" w:rsidRPr="00426231">
        <w:rPr>
          <w:rFonts w:eastAsiaTheme="minorHAnsi"/>
          <w:lang w:eastAsia="en-US"/>
        </w:rPr>
        <w:t>руководителем ДМШ</w:t>
      </w:r>
      <w:r w:rsidRPr="00426231">
        <w:rPr>
          <w:rFonts w:eastAsiaTheme="minorHAnsi"/>
          <w:lang w:eastAsia="en-US"/>
        </w:rPr>
        <w:t xml:space="preserve"> или </w:t>
      </w:r>
      <w:r w:rsidR="0016796E" w:rsidRPr="00426231">
        <w:rPr>
          <w:rFonts w:eastAsiaTheme="minorHAnsi"/>
          <w:lang w:eastAsia="en-US"/>
        </w:rPr>
        <w:t xml:space="preserve">главой района </w:t>
      </w:r>
      <w:r w:rsidRPr="00426231">
        <w:rPr>
          <w:rFonts w:eastAsiaTheme="minorHAnsi"/>
          <w:lang w:eastAsia="en-US"/>
        </w:rPr>
        <w:t>в течение пятнадцати рабочих дней со дня ее регистрации,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69B5" w:rsidRDefault="00F969B5" w:rsidP="00F969B5">
      <w:pPr>
        <w:autoSpaceDE w:val="0"/>
        <w:autoSpaceDN w:val="0"/>
        <w:adjustRightInd w:val="0"/>
        <w:ind w:firstLine="540"/>
        <w:jc w:val="both"/>
        <w:rPr>
          <w:rFonts w:eastAsiaTheme="minorHAnsi"/>
          <w:lang w:eastAsia="en-US"/>
        </w:rPr>
      </w:pPr>
      <w:r>
        <w:rPr>
          <w:rFonts w:eastAsiaTheme="minorHAnsi"/>
          <w:lang w:eastAsia="en-US"/>
        </w:rPr>
        <w:t xml:space="preserve">Не позднее дня, следующего за днем принятия решения, указанного в </w:t>
      </w:r>
      <w:hyperlink r:id="rId26" w:history="1">
        <w:r>
          <w:rPr>
            <w:rFonts w:eastAsiaTheme="minorHAnsi"/>
            <w:color w:val="0000FF"/>
            <w:lang w:eastAsia="en-US"/>
          </w:rPr>
          <w:t>части 7</w:t>
        </w:r>
      </w:hyperlink>
      <w:r>
        <w:rPr>
          <w:rFonts w:eastAsiaTheme="minorHAnsi"/>
          <w:lang w:eastAsia="en-US"/>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3DCD" w:rsidRPr="00426231" w:rsidRDefault="003B3DCD" w:rsidP="003B3DCD">
      <w:pPr>
        <w:autoSpaceDE w:val="0"/>
        <w:autoSpaceDN w:val="0"/>
        <w:adjustRightInd w:val="0"/>
        <w:ind w:firstLine="540"/>
        <w:jc w:val="both"/>
        <w:rPr>
          <w:rFonts w:eastAsiaTheme="minorHAnsi"/>
          <w:lang w:eastAsia="en-US"/>
        </w:rPr>
      </w:pPr>
      <w:r w:rsidRPr="00426231">
        <w:rPr>
          <w:rFonts w:eastAsiaTheme="minorHAnsi"/>
          <w:lang w:eastAsia="en-US"/>
        </w:rPr>
        <w:t>5.7. Результат досудебного (внесудебного) обжалования применительно к каждой процедуре либо инстанции обжалования</w:t>
      </w:r>
    </w:p>
    <w:p w:rsidR="003B3DCD" w:rsidRPr="00426231" w:rsidRDefault="003B3DCD" w:rsidP="003B3DCD">
      <w:pPr>
        <w:autoSpaceDE w:val="0"/>
        <w:autoSpaceDN w:val="0"/>
        <w:adjustRightInd w:val="0"/>
        <w:ind w:firstLine="540"/>
        <w:jc w:val="both"/>
        <w:rPr>
          <w:rFonts w:eastAsiaTheme="minorHAnsi"/>
          <w:lang w:eastAsia="en-US"/>
        </w:rPr>
      </w:pPr>
      <w:proofErr w:type="gramStart"/>
      <w:r w:rsidRPr="00426231">
        <w:rPr>
          <w:rFonts w:eastAsiaTheme="minorHAnsi"/>
          <w:lang w:eastAsia="en-US"/>
        </w:rPr>
        <w:t>По результатам всестороннего и своевременного рассмотрения письменного обращения</w:t>
      </w:r>
      <w:r w:rsidR="0016796E" w:rsidRPr="00426231">
        <w:rPr>
          <w:rFonts w:eastAsiaTheme="minorHAnsi"/>
          <w:lang w:eastAsia="en-US"/>
        </w:rPr>
        <w:t xml:space="preserve"> учреждением </w:t>
      </w:r>
      <w:r w:rsidRPr="00426231">
        <w:rPr>
          <w:rFonts w:eastAsiaTheme="minorHAnsi"/>
          <w:lang w:eastAsia="en-US"/>
        </w:rPr>
        <w:t xml:space="preserve"> и (или) </w:t>
      </w:r>
      <w:r w:rsidR="0016796E" w:rsidRPr="00426231">
        <w:rPr>
          <w:rFonts w:eastAsiaTheme="minorHAnsi"/>
          <w:lang w:eastAsia="en-US"/>
        </w:rPr>
        <w:t xml:space="preserve">главой района </w:t>
      </w:r>
      <w:r w:rsidRPr="00426231">
        <w:rPr>
          <w:rFonts w:eastAsiaTheme="minorHAnsi"/>
          <w:lang w:eastAsia="en-US"/>
        </w:rPr>
        <w:t>принимается решение об удовлетворении требований заявителя и о признании неправомерным обжалованного решения, действия (бездействия) должностного лица, что влечет принятие мер по устранению выявленных нарушений и привлечению виновных должностных лиц к ответственности, либо об отказе в его удовлетворении, о чем заявителю направляется письменный мотивированный ответ (по почте заказным</w:t>
      </w:r>
      <w:proofErr w:type="gramEnd"/>
      <w:r w:rsidRPr="00426231">
        <w:rPr>
          <w:rFonts w:eastAsiaTheme="minorHAnsi"/>
          <w:lang w:eastAsia="en-US"/>
        </w:rPr>
        <w:t xml:space="preserve"> письмом или передается лично в руки под роспись), </w:t>
      </w:r>
      <w:proofErr w:type="gramStart"/>
      <w:r w:rsidRPr="00426231">
        <w:rPr>
          <w:rFonts w:eastAsiaTheme="minorHAnsi"/>
          <w:lang w:eastAsia="en-US"/>
        </w:rPr>
        <w:t>содержащий</w:t>
      </w:r>
      <w:proofErr w:type="gramEnd"/>
      <w:r w:rsidRPr="00426231">
        <w:rPr>
          <w:rFonts w:eastAsiaTheme="minorHAnsi"/>
          <w:lang w:eastAsia="en-US"/>
        </w:rPr>
        <w:t xml:space="preserve"> результаты рассмотрения обращения.</w:t>
      </w:r>
    </w:p>
    <w:p w:rsidR="003B3DCD" w:rsidRPr="00426231" w:rsidRDefault="003B3DCD" w:rsidP="0090594E">
      <w:pPr>
        <w:autoSpaceDE w:val="0"/>
        <w:autoSpaceDN w:val="0"/>
        <w:adjustRightInd w:val="0"/>
        <w:ind w:firstLine="540"/>
        <w:jc w:val="both"/>
        <w:rPr>
          <w:rFonts w:eastAsiaTheme="minorHAnsi"/>
          <w:lang w:eastAsia="en-US"/>
        </w:rPr>
      </w:pPr>
      <w:r w:rsidRPr="00426231">
        <w:rPr>
          <w:rFonts w:eastAsiaTheme="minorHAnsi"/>
          <w:lang w:eastAsia="en-US"/>
        </w:rPr>
        <w:t xml:space="preserve">В случае установления в ходе или по результатам </w:t>
      </w:r>
      <w:proofErr w:type="gramStart"/>
      <w:r w:rsidRPr="00426231">
        <w:rPr>
          <w:rFonts w:eastAsiaTheme="minorHAnsi"/>
          <w:lang w:eastAsia="en-US"/>
        </w:rPr>
        <w:t>рассмотрения жалобы признаков состава административного правонарушения</w:t>
      </w:r>
      <w:proofErr w:type="gramEnd"/>
      <w:r w:rsidRPr="00426231">
        <w:rPr>
          <w:rFonts w:eastAsiaTheme="minorHAnsi"/>
          <w:lang w:eastAsia="en-US"/>
        </w:rPr>
        <w:t xml:space="preserve"> или преступления имеющиеся материалы незамедлительно нап</w:t>
      </w:r>
      <w:r w:rsidR="0090594E" w:rsidRPr="00426231">
        <w:rPr>
          <w:rFonts w:eastAsiaTheme="minorHAnsi"/>
          <w:lang w:eastAsia="en-US"/>
        </w:rPr>
        <w:t>равляются в органы прокуратуры.</w:t>
      </w: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90594E" w:rsidRPr="00426231" w:rsidRDefault="0090594E" w:rsidP="0090594E">
      <w:pPr>
        <w:autoSpaceDE w:val="0"/>
        <w:autoSpaceDN w:val="0"/>
        <w:adjustRightInd w:val="0"/>
        <w:ind w:firstLine="540"/>
        <w:jc w:val="both"/>
        <w:rPr>
          <w:rFonts w:eastAsiaTheme="minorHAnsi"/>
          <w:lang w:eastAsia="en-US"/>
        </w:rPr>
      </w:pPr>
    </w:p>
    <w:p w:rsidR="003B3DCD" w:rsidRPr="00426231" w:rsidRDefault="003B3DCD" w:rsidP="003B3DCD">
      <w:pPr>
        <w:autoSpaceDE w:val="0"/>
        <w:autoSpaceDN w:val="0"/>
        <w:adjustRightInd w:val="0"/>
        <w:jc w:val="right"/>
        <w:outlineLvl w:val="0"/>
        <w:rPr>
          <w:rFonts w:eastAsiaTheme="minorHAnsi"/>
          <w:lang w:eastAsia="en-US"/>
        </w:rPr>
      </w:pPr>
      <w:r w:rsidRPr="00426231">
        <w:rPr>
          <w:rFonts w:eastAsiaTheme="minorHAnsi"/>
          <w:lang w:eastAsia="en-US"/>
        </w:rPr>
        <w:t>Приложение N 1</w:t>
      </w:r>
    </w:p>
    <w:p w:rsidR="003B5DDA" w:rsidRPr="00426231" w:rsidRDefault="003B3DCD" w:rsidP="003B5DDA">
      <w:pPr>
        <w:autoSpaceDE w:val="0"/>
        <w:autoSpaceDN w:val="0"/>
        <w:adjustRightInd w:val="0"/>
        <w:jc w:val="right"/>
        <w:rPr>
          <w:rFonts w:eastAsiaTheme="minorHAnsi"/>
          <w:lang w:eastAsia="en-US"/>
        </w:rPr>
      </w:pPr>
      <w:r w:rsidRPr="00426231">
        <w:rPr>
          <w:rFonts w:eastAsiaTheme="minorHAnsi"/>
          <w:lang w:eastAsia="en-US"/>
        </w:rPr>
        <w:t xml:space="preserve">к </w:t>
      </w:r>
      <w:proofErr w:type="gramStart"/>
      <w:r w:rsidRPr="00426231">
        <w:rPr>
          <w:rFonts w:eastAsiaTheme="minorHAnsi"/>
          <w:lang w:eastAsia="en-US"/>
        </w:rPr>
        <w:t>Административном</w:t>
      </w:r>
      <w:r w:rsidR="003B5DDA" w:rsidRPr="00426231">
        <w:rPr>
          <w:rFonts w:eastAsiaTheme="minorHAnsi"/>
          <w:lang w:eastAsia="en-US"/>
        </w:rPr>
        <w:t>у</w:t>
      </w:r>
      <w:proofErr w:type="gramEnd"/>
      <w:r w:rsidR="003B5DDA" w:rsidRPr="00426231">
        <w:rPr>
          <w:rFonts w:eastAsiaTheme="minorHAnsi"/>
          <w:lang w:eastAsia="en-US"/>
        </w:rPr>
        <w:t xml:space="preserve"> регламент</w:t>
      </w:r>
    </w:p>
    <w:p w:rsidR="003B5DDA" w:rsidRPr="00426231" w:rsidRDefault="003B5DDA" w:rsidP="003B3DCD">
      <w:pPr>
        <w:autoSpaceDE w:val="0"/>
        <w:autoSpaceDN w:val="0"/>
        <w:adjustRightInd w:val="0"/>
        <w:jc w:val="right"/>
        <w:rPr>
          <w:rFonts w:eastAsiaTheme="minorHAnsi"/>
          <w:lang w:eastAsia="en-US"/>
        </w:rPr>
      </w:pPr>
    </w:p>
    <w:p w:rsidR="003B5DDA" w:rsidRPr="00426231" w:rsidRDefault="003B5DDA" w:rsidP="003B3DCD">
      <w:pPr>
        <w:autoSpaceDE w:val="0"/>
        <w:autoSpaceDN w:val="0"/>
        <w:adjustRightInd w:val="0"/>
        <w:jc w:val="right"/>
        <w:rPr>
          <w:rFonts w:eastAsiaTheme="minorHAnsi"/>
          <w:lang w:eastAsia="en-US"/>
        </w:rPr>
      </w:pPr>
    </w:p>
    <w:p w:rsidR="003B5DDA" w:rsidRPr="00426231" w:rsidRDefault="003B5DDA" w:rsidP="003B3DCD">
      <w:pPr>
        <w:autoSpaceDE w:val="0"/>
        <w:autoSpaceDN w:val="0"/>
        <w:adjustRightInd w:val="0"/>
        <w:jc w:val="right"/>
        <w:rPr>
          <w:rFonts w:eastAsiaTheme="minorHAnsi"/>
          <w:lang w:eastAsia="en-US"/>
        </w:rPr>
      </w:pPr>
    </w:p>
    <w:p w:rsidR="003B5DDA" w:rsidRPr="00426231" w:rsidRDefault="003B5DDA" w:rsidP="003B5DDA">
      <w:pPr>
        <w:spacing w:before="60"/>
        <w:ind w:left="6371"/>
        <w:jc w:val="both"/>
        <w:rPr>
          <w:sz w:val="28"/>
          <w:szCs w:val="28"/>
        </w:rPr>
      </w:pPr>
      <w:r w:rsidRPr="00426231">
        <w:rPr>
          <w:sz w:val="28"/>
          <w:szCs w:val="28"/>
        </w:rPr>
        <w:t xml:space="preserve">Директору МБОУ ДОД ДМШ </w:t>
      </w:r>
    </w:p>
    <w:p w:rsidR="003B5DDA" w:rsidRPr="00426231" w:rsidRDefault="003B5DDA" w:rsidP="003B5DDA">
      <w:pPr>
        <w:spacing w:before="60"/>
        <w:ind w:left="6371"/>
        <w:jc w:val="both"/>
        <w:rPr>
          <w:sz w:val="28"/>
          <w:szCs w:val="28"/>
        </w:rPr>
      </w:pPr>
      <w:r w:rsidRPr="00426231">
        <w:rPr>
          <w:sz w:val="28"/>
          <w:szCs w:val="28"/>
        </w:rPr>
        <w:t>муниципального района Челно-Вершинский Самарской области</w:t>
      </w:r>
    </w:p>
    <w:p w:rsidR="003B5DDA" w:rsidRPr="00426231" w:rsidRDefault="003B5DDA" w:rsidP="003B5DDA">
      <w:pPr>
        <w:spacing w:before="60"/>
        <w:ind w:left="4955" w:firstLine="1"/>
        <w:jc w:val="both"/>
        <w:rPr>
          <w:sz w:val="28"/>
          <w:szCs w:val="28"/>
        </w:rPr>
      </w:pPr>
      <w:r w:rsidRPr="00426231">
        <w:rPr>
          <w:sz w:val="28"/>
          <w:szCs w:val="28"/>
        </w:rPr>
        <w:t xml:space="preserve">                    _________________________</w:t>
      </w:r>
    </w:p>
    <w:p w:rsidR="003B5DDA" w:rsidRPr="00426231" w:rsidRDefault="003B5DDA" w:rsidP="003B5DDA">
      <w:pPr>
        <w:spacing w:before="60"/>
        <w:ind w:left="3540" w:firstLine="708"/>
        <w:jc w:val="both"/>
        <w:rPr>
          <w:sz w:val="28"/>
          <w:szCs w:val="28"/>
        </w:rPr>
      </w:pPr>
      <w:r w:rsidRPr="00426231">
        <w:rPr>
          <w:sz w:val="28"/>
          <w:szCs w:val="28"/>
        </w:rPr>
        <w:t xml:space="preserve">                                       (ФИО директора) </w:t>
      </w:r>
    </w:p>
    <w:p w:rsidR="003B5DDA" w:rsidRPr="00426231" w:rsidRDefault="003B5DDA" w:rsidP="003B5DDA">
      <w:pPr>
        <w:spacing w:before="60"/>
        <w:ind w:left="3540" w:firstLine="708"/>
        <w:jc w:val="both"/>
        <w:rPr>
          <w:sz w:val="28"/>
          <w:szCs w:val="28"/>
        </w:rPr>
      </w:pPr>
      <w:r w:rsidRPr="00426231">
        <w:rPr>
          <w:b/>
          <w:bCs/>
          <w:sz w:val="28"/>
          <w:szCs w:val="28"/>
        </w:rPr>
        <w:t xml:space="preserve">Заявление </w:t>
      </w:r>
    </w:p>
    <w:p w:rsidR="003B5DDA" w:rsidRPr="00426231" w:rsidRDefault="003B5DDA" w:rsidP="003B5DDA">
      <w:pPr>
        <w:rPr>
          <w:sz w:val="28"/>
          <w:szCs w:val="28"/>
        </w:rPr>
      </w:pPr>
      <w:r w:rsidRPr="00426231">
        <w:rPr>
          <w:sz w:val="28"/>
          <w:szCs w:val="28"/>
        </w:rPr>
        <w:t>Я,________________________________________________________________</w:t>
      </w:r>
    </w:p>
    <w:p w:rsidR="003B5DDA" w:rsidRPr="00426231" w:rsidRDefault="003B5DDA" w:rsidP="003B5DDA">
      <w:pPr>
        <w:jc w:val="center"/>
        <w:rPr>
          <w:sz w:val="20"/>
          <w:szCs w:val="20"/>
        </w:rPr>
      </w:pPr>
      <w:r w:rsidRPr="00426231">
        <w:rPr>
          <w:sz w:val="20"/>
          <w:szCs w:val="20"/>
        </w:rPr>
        <w:t>(ФИО)</w:t>
      </w:r>
    </w:p>
    <w:p w:rsidR="003B5DDA" w:rsidRPr="00426231" w:rsidRDefault="003B5DDA" w:rsidP="003B5DDA">
      <w:pPr>
        <w:rPr>
          <w:sz w:val="28"/>
          <w:szCs w:val="28"/>
        </w:rPr>
      </w:pPr>
    </w:p>
    <w:p w:rsidR="003B5DDA" w:rsidRPr="00426231" w:rsidRDefault="003B5DDA" w:rsidP="003B5DDA">
      <w:pPr>
        <w:contextualSpacing/>
        <w:rPr>
          <w:sz w:val="28"/>
          <w:szCs w:val="28"/>
        </w:rPr>
      </w:pPr>
      <w:r w:rsidRPr="00426231">
        <w:rPr>
          <w:sz w:val="28"/>
          <w:szCs w:val="28"/>
        </w:rPr>
        <w:t>прошу зачислить моего сына (дочь) ____________________________________________________________________</w:t>
      </w:r>
    </w:p>
    <w:p w:rsidR="003B5DDA" w:rsidRPr="00426231" w:rsidRDefault="003B5DDA" w:rsidP="003B5DDA">
      <w:pPr>
        <w:contextualSpacing/>
      </w:pPr>
      <w:r w:rsidRPr="00426231">
        <w:t xml:space="preserve">                        (фамилия, имя, отчество ребенка полностью,  дата рождения) </w:t>
      </w:r>
    </w:p>
    <w:p w:rsidR="003B5DDA" w:rsidRPr="00426231" w:rsidRDefault="003B5DDA" w:rsidP="003B5DDA">
      <w:pPr>
        <w:spacing w:before="100" w:beforeAutospacing="1" w:after="100" w:afterAutospacing="1"/>
        <w:rPr>
          <w:sz w:val="28"/>
          <w:szCs w:val="28"/>
        </w:rPr>
      </w:pPr>
      <w:r w:rsidRPr="00426231">
        <w:rPr>
          <w:sz w:val="28"/>
          <w:szCs w:val="28"/>
        </w:rPr>
        <w:t>на ____________________________________________________________________</w:t>
      </w:r>
    </w:p>
    <w:p w:rsidR="003B5DDA" w:rsidRPr="00426231" w:rsidRDefault="003B5DDA" w:rsidP="003B5DDA">
      <w:pPr>
        <w:jc w:val="center"/>
        <w:rPr>
          <w:sz w:val="20"/>
          <w:szCs w:val="20"/>
        </w:rPr>
      </w:pPr>
      <w:r w:rsidRPr="00426231">
        <w:rPr>
          <w:sz w:val="20"/>
          <w:szCs w:val="20"/>
        </w:rPr>
        <w:t>(отделение, инструмент)</w:t>
      </w:r>
    </w:p>
    <w:p w:rsidR="003B5DDA" w:rsidRPr="00426231" w:rsidRDefault="003B5DDA" w:rsidP="003B5DDA">
      <w:pPr>
        <w:spacing w:before="100" w:beforeAutospacing="1" w:after="100" w:afterAutospacing="1"/>
        <w:rPr>
          <w:sz w:val="28"/>
          <w:szCs w:val="28"/>
        </w:rPr>
      </w:pPr>
      <w:r w:rsidRPr="00426231">
        <w:rPr>
          <w:sz w:val="28"/>
          <w:szCs w:val="28"/>
        </w:rPr>
        <w:lastRenderedPageBreak/>
        <w:t>МБОУ ДОД ДМШ муниципального района Челно-Вершинский</w:t>
      </w:r>
    </w:p>
    <w:p w:rsidR="003B5DDA" w:rsidRPr="00426231" w:rsidRDefault="003B5DDA" w:rsidP="003B5DDA">
      <w:pPr>
        <w:spacing w:before="100" w:beforeAutospacing="1" w:after="100" w:afterAutospacing="1"/>
        <w:rPr>
          <w:sz w:val="28"/>
          <w:szCs w:val="28"/>
        </w:rPr>
      </w:pPr>
      <w:r w:rsidRPr="00426231">
        <w:rPr>
          <w:sz w:val="28"/>
          <w:szCs w:val="28"/>
        </w:rPr>
        <w:t>Родители:</w:t>
      </w:r>
    </w:p>
    <w:p w:rsidR="003B5DDA" w:rsidRPr="00426231" w:rsidRDefault="003B5DDA" w:rsidP="003B5DDA">
      <w:pPr>
        <w:spacing w:before="100" w:beforeAutospacing="1" w:after="100" w:afterAutospacing="1"/>
        <w:rPr>
          <w:sz w:val="28"/>
          <w:szCs w:val="28"/>
        </w:rPr>
      </w:pPr>
      <w:r w:rsidRPr="00426231">
        <w:rPr>
          <w:sz w:val="28"/>
          <w:szCs w:val="28"/>
        </w:rPr>
        <w:t>фамилия, имя, отчество матери________________________________________</w:t>
      </w:r>
    </w:p>
    <w:p w:rsidR="003B5DDA" w:rsidRPr="00426231" w:rsidRDefault="003B5DDA" w:rsidP="003B5DDA">
      <w:pPr>
        <w:spacing w:before="100" w:beforeAutospacing="1" w:after="100" w:afterAutospacing="1"/>
        <w:rPr>
          <w:sz w:val="28"/>
          <w:szCs w:val="28"/>
        </w:rPr>
      </w:pPr>
      <w:r w:rsidRPr="00426231">
        <w:rPr>
          <w:sz w:val="28"/>
          <w:szCs w:val="28"/>
        </w:rPr>
        <w:t>__________________________________________________________________</w:t>
      </w:r>
    </w:p>
    <w:p w:rsidR="003B5DDA" w:rsidRPr="00426231" w:rsidRDefault="003B5DDA" w:rsidP="003B5DDA">
      <w:pPr>
        <w:spacing w:before="100" w:beforeAutospacing="1" w:after="100" w:afterAutospacing="1"/>
        <w:rPr>
          <w:sz w:val="28"/>
          <w:szCs w:val="28"/>
        </w:rPr>
      </w:pPr>
      <w:r w:rsidRPr="00426231">
        <w:rPr>
          <w:sz w:val="28"/>
          <w:szCs w:val="28"/>
        </w:rPr>
        <w:t>фамилия, имя, отчество отца_________________________________________</w:t>
      </w:r>
    </w:p>
    <w:p w:rsidR="003B5DDA" w:rsidRPr="00426231" w:rsidRDefault="003B5DDA" w:rsidP="003B5DDA">
      <w:pPr>
        <w:spacing w:before="100" w:beforeAutospacing="1" w:after="100" w:afterAutospacing="1"/>
        <w:rPr>
          <w:sz w:val="28"/>
          <w:szCs w:val="28"/>
        </w:rPr>
      </w:pPr>
      <w:r w:rsidRPr="00426231">
        <w:rPr>
          <w:sz w:val="28"/>
          <w:szCs w:val="28"/>
        </w:rPr>
        <w:t>__________________________________________________________________</w:t>
      </w:r>
    </w:p>
    <w:p w:rsidR="003B5DDA" w:rsidRPr="00426231" w:rsidRDefault="003B5DDA" w:rsidP="003B5DDA">
      <w:pPr>
        <w:spacing w:before="100" w:beforeAutospacing="1" w:after="100" w:afterAutospacing="1"/>
        <w:rPr>
          <w:sz w:val="28"/>
          <w:szCs w:val="28"/>
        </w:rPr>
      </w:pPr>
      <w:r w:rsidRPr="00426231">
        <w:rPr>
          <w:sz w:val="28"/>
          <w:szCs w:val="28"/>
        </w:rPr>
        <w:t>Домашний адрес, телефон_____________________________________________</w:t>
      </w:r>
    </w:p>
    <w:p w:rsidR="003B5DDA" w:rsidRPr="00426231" w:rsidRDefault="003B5DDA" w:rsidP="003B5DDA">
      <w:pPr>
        <w:spacing w:before="100" w:beforeAutospacing="1" w:after="100" w:afterAutospacing="1"/>
        <w:rPr>
          <w:sz w:val="28"/>
          <w:szCs w:val="28"/>
        </w:rPr>
      </w:pPr>
    </w:p>
    <w:p w:rsidR="003B5DDA" w:rsidRPr="00426231" w:rsidRDefault="003B5DDA" w:rsidP="003B5DDA">
      <w:pPr>
        <w:spacing w:before="100" w:beforeAutospacing="1" w:after="100" w:afterAutospacing="1"/>
        <w:rPr>
          <w:sz w:val="28"/>
          <w:szCs w:val="28"/>
        </w:rPr>
      </w:pPr>
      <w:r w:rsidRPr="00426231">
        <w:rPr>
          <w:sz w:val="28"/>
          <w:szCs w:val="28"/>
        </w:rPr>
        <w:t>Дата ___________                                     Подпись                   ________________</w:t>
      </w:r>
    </w:p>
    <w:p w:rsidR="003B3DCD" w:rsidRPr="00426231" w:rsidRDefault="003B3DCD" w:rsidP="003B3DCD">
      <w:pPr>
        <w:autoSpaceDE w:val="0"/>
        <w:autoSpaceDN w:val="0"/>
        <w:adjustRightInd w:val="0"/>
        <w:jc w:val="right"/>
        <w:rPr>
          <w:rFonts w:eastAsiaTheme="minorHAnsi"/>
          <w:lang w:eastAsia="en-US"/>
        </w:rPr>
      </w:pPr>
    </w:p>
    <w:p w:rsidR="003B3DCD" w:rsidRPr="00426231" w:rsidRDefault="003B3DCD" w:rsidP="003B3DCD">
      <w:pPr>
        <w:autoSpaceDE w:val="0"/>
        <w:autoSpaceDN w:val="0"/>
        <w:adjustRightInd w:val="0"/>
        <w:jc w:val="right"/>
        <w:rPr>
          <w:rFonts w:eastAsiaTheme="minorHAnsi"/>
          <w:lang w:eastAsia="en-US"/>
        </w:rPr>
      </w:pPr>
    </w:p>
    <w:p w:rsidR="003B5DDA" w:rsidRPr="00426231" w:rsidRDefault="003B5DDA" w:rsidP="003B3DCD">
      <w:pPr>
        <w:autoSpaceDE w:val="0"/>
        <w:autoSpaceDN w:val="0"/>
        <w:adjustRightInd w:val="0"/>
        <w:jc w:val="right"/>
        <w:rPr>
          <w:rFonts w:eastAsiaTheme="minorHAnsi"/>
          <w:lang w:eastAsia="en-US"/>
        </w:rPr>
      </w:pPr>
    </w:p>
    <w:p w:rsidR="003B5DDA" w:rsidRPr="00426231" w:rsidRDefault="003B5DDA" w:rsidP="003B3DCD">
      <w:pPr>
        <w:autoSpaceDE w:val="0"/>
        <w:autoSpaceDN w:val="0"/>
        <w:adjustRightInd w:val="0"/>
        <w:jc w:val="right"/>
        <w:rPr>
          <w:rFonts w:eastAsiaTheme="minorHAnsi"/>
          <w:lang w:eastAsia="en-US"/>
        </w:rPr>
      </w:pPr>
    </w:p>
    <w:p w:rsidR="003B5DDA" w:rsidRPr="00426231" w:rsidRDefault="003B5DDA" w:rsidP="003B3DCD">
      <w:pPr>
        <w:autoSpaceDE w:val="0"/>
        <w:autoSpaceDN w:val="0"/>
        <w:adjustRightInd w:val="0"/>
        <w:jc w:val="right"/>
        <w:rPr>
          <w:rFonts w:eastAsiaTheme="minorHAnsi"/>
          <w:lang w:eastAsia="en-US"/>
        </w:rPr>
      </w:pPr>
    </w:p>
    <w:p w:rsidR="003B3DCD" w:rsidRPr="00426231" w:rsidRDefault="003B3DCD" w:rsidP="003B3DCD">
      <w:pPr>
        <w:autoSpaceDE w:val="0"/>
        <w:autoSpaceDN w:val="0"/>
        <w:adjustRightInd w:val="0"/>
        <w:jc w:val="right"/>
        <w:outlineLvl w:val="0"/>
        <w:rPr>
          <w:rFonts w:eastAsiaTheme="minorHAnsi"/>
          <w:lang w:eastAsia="en-US"/>
        </w:rPr>
      </w:pPr>
      <w:r w:rsidRPr="00426231">
        <w:rPr>
          <w:rFonts w:eastAsiaTheme="minorHAnsi"/>
          <w:lang w:eastAsia="en-US"/>
        </w:rPr>
        <w:t>Приложение N 2</w:t>
      </w:r>
    </w:p>
    <w:p w:rsidR="003B3DCD" w:rsidRPr="00426231" w:rsidRDefault="003B3DCD" w:rsidP="003B3DCD">
      <w:pPr>
        <w:autoSpaceDE w:val="0"/>
        <w:autoSpaceDN w:val="0"/>
        <w:adjustRightInd w:val="0"/>
        <w:jc w:val="right"/>
        <w:rPr>
          <w:rFonts w:eastAsiaTheme="minorHAnsi"/>
          <w:lang w:eastAsia="en-US"/>
        </w:rPr>
      </w:pPr>
      <w:r w:rsidRPr="00426231">
        <w:rPr>
          <w:rFonts w:eastAsiaTheme="minorHAnsi"/>
          <w:lang w:eastAsia="en-US"/>
        </w:rPr>
        <w:t>к Административному регламенту</w:t>
      </w:r>
    </w:p>
    <w:p w:rsidR="003B3DCD" w:rsidRPr="00426231" w:rsidRDefault="003B3DCD" w:rsidP="003B3DCD">
      <w:pPr>
        <w:autoSpaceDE w:val="0"/>
        <w:autoSpaceDN w:val="0"/>
        <w:adjustRightInd w:val="0"/>
        <w:ind w:firstLine="540"/>
        <w:jc w:val="both"/>
        <w:rPr>
          <w:rFonts w:eastAsiaTheme="minorHAnsi"/>
          <w:lang w:eastAsia="en-US"/>
        </w:rPr>
      </w:pPr>
    </w:p>
    <w:p w:rsidR="003B3DCD" w:rsidRPr="00426231" w:rsidRDefault="003B3DCD" w:rsidP="003B3DCD">
      <w:pPr>
        <w:autoSpaceDE w:val="0"/>
        <w:autoSpaceDN w:val="0"/>
        <w:adjustRightInd w:val="0"/>
        <w:jc w:val="center"/>
        <w:rPr>
          <w:rFonts w:eastAsiaTheme="minorHAnsi"/>
          <w:lang w:eastAsia="en-US"/>
        </w:rPr>
      </w:pPr>
      <w:bookmarkStart w:id="2" w:name="Par152"/>
      <w:bookmarkEnd w:id="2"/>
      <w:r w:rsidRPr="00426231">
        <w:rPr>
          <w:rFonts w:eastAsiaTheme="minorHAnsi"/>
          <w:lang w:eastAsia="en-US"/>
        </w:rPr>
        <w:t>БЛОК-СХЕМА</w:t>
      </w:r>
    </w:p>
    <w:p w:rsidR="003B3DCD" w:rsidRPr="00426231" w:rsidRDefault="003B3DCD" w:rsidP="003B3DCD">
      <w:pPr>
        <w:autoSpaceDE w:val="0"/>
        <w:autoSpaceDN w:val="0"/>
        <w:adjustRightInd w:val="0"/>
        <w:jc w:val="center"/>
        <w:rPr>
          <w:rFonts w:eastAsiaTheme="minorHAnsi"/>
          <w:lang w:eastAsia="en-US"/>
        </w:rPr>
      </w:pPr>
      <w:r w:rsidRPr="00426231">
        <w:rPr>
          <w:rFonts w:eastAsiaTheme="minorHAnsi"/>
          <w:lang w:eastAsia="en-US"/>
        </w:rPr>
        <w:t>ПРЕДОСТАВЛЕНИЯ МУНИЦИПАЛЬНОЙ УСЛУГИ</w:t>
      </w:r>
    </w:p>
    <w:p w:rsidR="003B3DCD" w:rsidRPr="00426231" w:rsidRDefault="003B3DCD" w:rsidP="003B3DCD">
      <w:pPr>
        <w:autoSpaceDE w:val="0"/>
        <w:autoSpaceDN w:val="0"/>
        <w:adjustRightInd w:val="0"/>
        <w:ind w:left="540"/>
        <w:jc w:val="both"/>
        <w:rPr>
          <w:rFonts w:eastAsiaTheme="minorHAnsi"/>
          <w:lang w:eastAsia="en-US"/>
        </w:rPr>
      </w:pPr>
    </w:p>
    <w:p w:rsidR="003B3DCD" w:rsidRPr="00426231" w:rsidRDefault="003B3DCD" w:rsidP="003B3DCD">
      <w:pPr>
        <w:autoSpaceDE w:val="0"/>
        <w:autoSpaceDN w:val="0"/>
        <w:adjustRightInd w:val="0"/>
        <w:jc w:val="center"/>
        <w:outlineLvl w:val="1"/>
        <w:rPr>
          <w:rFonts w:eastAsiaTheme="minorHAnsi"/>
          <w:lang w:eastAsia="en-US"/>
        </w:rPr>
      </w:pPr>
      <w:r w:rsidRPr="00426231">
        <w:rPr>
          <w:rFonts w:eastAsiaTheme="minorHAnsi"/>
          <w:lang w:eastAsia="en-US"/>
        </w:rPr>
        <w:t xml:space="preserve">Предоставление </w:t>
      </w:r>
      <w:proofErr w:type="gramStart"/>
      <w:r w:rsidRPr="00426231">
        <w:rPr>
          <w:rFonts w:eastAsiaTheme="minorHAnsi"/>
          <w:lang w:eastAsia="en-US"/>
        </w:rPr>
        <w:t>дополнительного</w:t>
      </w:r>
      <w:proofErr w:type="gramEnd"/>
    </w:p>
    <w:p w:rsidR="003B3DCD" w:rsidRPr="00426231" w:rsidRDefault="003B3DCD" w:rsidP="003B3DCD">
      <w:pPr>
        <w:autoSpaceDE w:val="0"/>
        <w:autoSpaceDN w:val="0"/>
        <w:adjustRightInd w:val="0"/>
        <w:jc w:val="center"/>
        <w:rPr>
          <w:rFonts w:eastAsiaTheme="minorHAnsi"/>
          <w:lang w:eastAsia="en-US"/>
        </w:rPr>
      </w:pPr>
      <w:r w:rsidRPr="00426231">
        <w:rPr>
          <w:rFonts w:eastAsiaTheme="minorHAnsi"/>
          <w:lang w:eastAsia="en-US"/>
        </w:rPr>
        <w:t>художественного образования детям</w:t>
      </w:r>
    </w:p>
    <w:p w:rsidR="003B3DCD" w:rsidRPr="00426231" w:rsidRDefault="003B3DCD" w:rsidP="003B3DCD">
      <w:pPr>
        <w:autoSpaceDE w:val="0"/>
        <w:autoSpaceDN w:val="0"/>
        <w:adjustRightInd w:val="0"/>
        <w:ind w:left="540"/>
        <w:jc w:val="both"/>
        <w:rPr>
          <w:rFonts w:eastAsiaTheme="minorHAnsi"/>
          <w:lang w:eastAsia="en-US"/>
        </w:rPr>
      </w:pPr>
    </w:p>
    <w:p w:rsidR="003B3DCD" w:rsidRPr="00426231" w:rsidRDefault="003B3DCD" w:rsidP="003B3DCD">
      <w:pPr>
        <w:autoSpaceDE w:val="0"/>
        <w:autoSpaceDN w:val="0"/>
        <w:adjustRightInd w:val="0"/>
        <w:rPr>
          <w:rFonts w:ascii="Courier New" w:eastAsiaTheme="minorHAnsi" w:hAnsi="Courier New" w:cs="Courier New"/>
          <w:sz w:val="20"/>
          <w:szCs w:val="20"/>
          <w:lang w:eastAsia="en-US"/>
        </w:rPr>
      </w:pPr>
      <w:r w:rsidRPr="00426231">
        <w:rPr>
          <w:rFonts w:ascii="Courier New" w:eastAsiaTheme="minorHAnsi" w:hAnsi="Courier New" w:cs="Courier New"/>
          <w:sz w:val="20"/>
          <w:szCs w:val="20"/>
          <w:lang w:eastAsia="en-US"/>
        </w:rPr>
        <w:t xml:space="preserve">             ┌────────────────────────────────────────────────┐</w:t>
      </w:r>
    </w:p>
    <w:p w:rsidR="003B3DCD" w:rsidRPr="00426231" w:rsidRDefault="003B3DCD" w:rsidP="003B3DCD">
      <w:pPr>
        <w:autoSpaceDE w:val="0"/>
        <w:autoSpaceDN w:val="0"/>
        <w:adjustRightInd w:val="0"/>
        <w:rPr>
          <w:rFonts w:ascii="Courier New" w:eastAsiaTheme="minorHAnsi" w:hAnsi="Courier New" w:cs="Courier New"/>
          <w:sz w:val="20"/>
          <w:szCs w:val="20"/>
          <w:lang w:eastAsia="en-US"/>
        </w:rPr>
      </w:pPr>
      <w:r w:rsidRPr="00426231">
        <w:rPr>
          <w:rFonts w:ascii="Courier New" w:eastAsiaTheme="minorHAnsi" w:hAnsi="Courier New" w:cs="Courier New"/>
          <w:sz w:val="20"/>
          <w:szCs w:val="20"/>
          <w:lang w:eastAsia="en-US"/>
        </w:rPr>
        <w:t xml:space="preserve">             │Прием и рассмотрение заявления на предоставление│</w:t>
      </w:r>
    </w:p>
    <w:p w:rsidR="003B3DCD" w:rsidRPr="00426231" w:rsidRDefault="003B3DCD" w:rsidP="003B3DCD">
      <w:pPr>
        <w:autoSpaceDE w:val="0"/>
        <w:autoSpaceDN w:val="0"/>
        <w:adjustRightInd w:val="0"/>
        <w:rPr>
          <w:rFonts w:ascii="Courier New" w:eastAsiaTheme="minorHAnsi" w:hAnsi="Courier New" w:cs="Courier New"/>
          <w:sz w:val="20"/>
          <w:szCs w:val="20"/>
          <w:lang w:eastAsia="en-US"/>
        </w:rPr>
      </w:pPr>
      <w:r w:rsidRPr="00426231">
        <w:rPr>
          <w:rFonts w:ascii="Courier New" w:eastAsiaTheme="minorHAnsi" w:hAnsi="Courier New" w:cs="Courier New"/>
          <w:sz w:val="20"/>
          <w:szCs w:val="20"/>
          <w:lang w:eastAsia="en-US"/>
        </w:rPr>
        <w:t xml:space="preserve">             │            муниципальной услуги              │</w:t>
      </w:r>
    </w:p>
    <w:p w:rsidR="003B3DCD" w:rsidRPr="00426231" w:rsidRDefault="003B3DCD" w:rsidP="003B3DCD">
      <w:pPr>
        <w:autoSpaceDE w:val="0"/>
        <w:autoSpaceDN w:val="0"/>
        <w:adjustRightInd w:val="0"/>
        <w:rPr>
          <w:rFonts w:ascii="Courier New" w:eastAsiaTheme="minorHAnsi" w:hAnsi="Courier New" w:cs="Courier New"/>
          <w:sz w:val="20"/>
          <w:szCs w:val="20"/>
          <w:lang w:eastAsia="en-US"/>
        </w:rPr>
      </w:pPr>
      <w:r w:rsidRPr="00426231">
        <w:rPr>
          <w:rFonts w:ascii="Courier New" w:eastAsiaTheme="minorHAnsi" w:hAnsi="Courier New" w:cs="Courier New"/>
          <w:sz w:val="20"/>
          <w:szCs w:val="20"/>
          <w:lang w:eastAsia="en-US"/>
        </w:rPr>
        <w:t xml:space="preserve">             └─────────────────────┬──────────────────────────┘</w:t>
      </w:r>
    </w:p>
    <w:p w:rsidR="003B3DCD" w:rsidRPr="00426231" w:rsidRDefault="003B3DCD" w:rsidP="003B3DCD">
      <w:pPr>
        <w:autoSpaceDE w:val="0"/>
        <w:autoSpaceDN w:val="0"/>
        <w:adjustRightInd w:val="0"/>
        <w:rPr>
          <w:rFonts w:ascii="Courier New" w:eastAsiaTheme="minorHAnsi" w:hAnsi="Courier New" w:cs="Courier New"/>
          <w:sz w:val="20"/>
          <w:szCs w:val="20"/>
          <w:lang w:eastAsia="en-US"/>
        </w:rPr>
      </w:pPr>
      <w:r w:rsidRPr="00426231">
        <w:rPr>
          <w:rFonts w:ascii="Courier New" w:eastAsiaTheme="minorHAnsi" w:hAnsi="Courier New" w:cs="Courier New"/>
          <w:sz w:val="20"/>
          <w:szCs w:val="20"/>
          <w:lang w:eastAsia="en-US"/>
        </w:rPr>
        <w:t xml:space="preserve">                                  \/</w:t>
      </w:r>
    </w:p>
    <w:p w:rsidR="003B3DCD" w:rsidRPr="00426231" w:rsidRDefault="003B3DCD" w:rsidP="003B3DCD">
      <w:pPr>
        <w:autoSpaceDE w:val="0"/>
        <w:autoSpaceDN w:val="0"/>
        <w:adjustRightInd w:val="0"/>
        <w:rPr>
          <w:rFonts w:ascii="Courier New" w:eastAsiaTheme="minorHAnsi" w:hAnsi="Courier New" w:cs="Courier New"/>
          <w:sz w:val="20"/>
          <w:szCs w:val="20"/>
          <w:lang w:eastAsia="en-US"/>
        </w:rPr>
      </w:pPr>
      <w:r w:rsidRPr="00426231">
        <w:rPr>
          <w:rFonts w:ascii="Courier New" w:eastAsiaTheme="minorHAnsi" w:hAnsi="Courier New" w:cs="Courier New"/>
          <w:sz w:val="20"/>
          <w:szCs w:val="20"/>
          <w:lang w:eastAsia="en-US"/>
        </w:rPr>
        <w:t xml:space="preserve">    </w:t>
      </w:r>
      <w:r w:rsidR="003D3857" w:rsidRPr="00426231">
        <w:rPr>
          <w:rFonts w:ascii="Courier New" w:eastAsiaTheme="minorHAnsi" w:hAnsi="Courier New" w:cs="Courier New"/>
          <w:sz w:val="20"/>
          <w:szCs w:val="20"/>
          <w:lang w:eastAsia="en-US"/>
        </w:rPr>
        <w:t xml:space="preserve">                           </w:t>
      </w:r>
    </w:p>
    <w:p w:rsidR="003B3DCD" w:rsidRPr="00426231" w:rsidRDefault="003B3DCD" w:rsidP="003B3DCD">
      <w:pPr>
        <w:autoSpaceDE w:val="0"/>
        <w:autoSpaceDN w:val="0"/>
        <w:adjustRightInd w:val="0"/>
        <w:rPr>
          <w:rFonts w:ascii="Courier New" w:eastAsiaTheme="minorHAnsi" w:hAnsi="Courier New" w:cs="Courier New"/>
          <w:sz w:val="20"/>
          <w:szCs w:val="20"/>
          <w:lang w:eastAsia="en-US"/>
        </w:rPr>
      </w:pPr>
      <w:r w:rsidRPr="00426231">
        <w:rPr>
          <w:rFonts w:ascii="Courier New" w:eastAsiaTheme="minorHAnsi" w:hAnsi="Courier New" w:cs="Courier New"/>
          <w:sz w:val="20"/>
          <w:szCs w:val="20"/>
          <w:lang w:eastAsia="en-US"/>
        </w:rPr>
        <w:t xml:space="preserve">             ┌────────────────────────────────────────────────┐</w:t>
      </w:r>
    </w:p>
    <w:p w:rsidR="003B3DCD" w:rsidRPr="00426231" w:rsidRDefault="003B3DCD" w:rsidP="003B3DCD">
      <w:pPr>
        <w:autoSpaceDE w:val="0"/>
        <w:autoSpaceDN w:val="0"/>
        <w:adjustRightInd w:val="0"/>
        <w:rPr>
          <w:rFonts w:ascii="Courier New" w:eastAsiaTheme="minorHAnsi" w:hAnsi="Courier New" w:cs="Courier New"/>
          <w:sz w:val="20"/>
          <w:szCs w:val="20"/>
          <w:lang w:eastAsia="en-US"/>
        </w:rPr>
      </w:pPr>
      <w:r w:rsidRPr="00426231">
        <w:rPr>
          <w:rFonts w:ascii="Courier New" w:eastAsiaTheme="minorHAnsi" w:hAnsi="Courier New" w:cs="Courier New"/>
          <w:sz w:val="20"/>
          <w:szCs w:val="20"/>
          <w:lang w:eastAsia="en-US"/>
        </w:rPr>
        <w:t xml:space="preserve">             │         Проведение приемных экзаменов          │</w:t>
      </w:r>
    </w:p>
    <w:p w:rsidR="003B3DCD" w:rsidRPr="00426231" w:rsidRDefault="003B3DCD" w:rsidP="003B3DCD">
      <w:pPr>
        <w:autoSpaceDE w:val="0"/>
        <w:autoSpaceDN w:val="0"/>
        <w:adjustRightInd w:val="0"/>
        <w:rPr>
          <w:rFonts w:ascii="Courier New" w:eastAsiaTheme="minorHAnsi" w:hAnsi="Courier New" w:cs="Courier New"/>
          <w:sz w:val="20"/>
          <w:szCs w:val="20"/>
          <w:lang w:eastAsia="en-US"/>
        </w:rPr>
      </w:pPr>
      <w:r w:rsidRPr="00426231">
        <w:rPr>
          <w:rFonts w:ascii="Courier New" w:eastAsiaTheme="minorHAnsi" w:hAnsi="Courier New" w:cs="Courier New"/>
          <w:sz w:val="20"/>
          <w:szCs w:val="20"/>
          <w:lang w:eastAsia="en-US"/>
        </w:rPr>
        <w:t xml:space="preserve">             └─────────────────────┬──────────────────────────┘</w:t>
      </w:r>
    </w:p>
    <w:p w:rsidR="003B3DCD" w:rsidRPr="00426231" w:rsidRDefault="003B3DCD" w:rsidP="003B3DCD">
      <w:pPr>
        <w:autoSpaceDE w:val="0"/>
        <w:autoSpaceDN w:val="0"/>
        <w:adjustRightInd w:val="0"/>
        <w:rPr>
          <w:rFonts w:ascii="Courier New" w:eastAsiaTheme="minorHAnsi" w:hAnsi="Courier New" w:cs="Courier New"/>
          <w:sz w:val="20"/>
          <w:szCs w:val="20"/>
          <w:lang w:eastAsia="en-US"/>
        </w:rPr>
      </w:pPr>
      <w:r w:rsidRPr="00426231">
        <w:rPr>
          <w:rFonts w:ascii="Courier New" w:eastAsiaTheme="minorHAnsi" w:hAnsi="Courier New" w:cs="Courier New"/>
          <w:sz w:val="20"/>
          <w:szCs w:val="20"/>
          <w:lang w:eastAsia="en-US"/>
        </w:rPr>
        <w:t xml:space="preserve">                                  \/</w:t>
      </w:r>
    </w:p>
    <w:p w:rsidR="003B3DCD" w:rsidRPr="00426231" w:rsidRDefault="003B3DCD" w:rsidP="003B3DCD">
      <w:pPr>
        <w:autoSpaceDE w:val="0"/>
        <w:autoSpaceDN w:val="0"/>
        <w:adjustRightInd w:val="0"/>
        <w:rPr>
          <w:rFonts w:ascii="Courier New" w:eastAsiaTheme="minorHAnsi" w:hAnsi="Courier New" w:cs="Courier New"/>
          <w:sz w:val="20"/>
          <w:szCs w:val="20"/>
          <w:lang w:eastAsia="en-US"/>
        </w:rPr>
      </w:pPr>
      <w:r w:rsidRPr="00426231">
        <w:rPr>
          <w:rFonts w:ascii="Courier New" w:eastAsiaTheme="minorHAnsi" w:hAnsi="Courier New" w:cs="Courier New"/>
          <w:sz w:val="20"/>
          <w:szCs w:val="20"/>
          <w:lang w:eastAsia="en-US"/>
        </w:rPr>
        <w:t xml:space="preserve">            ┌─────────────────────────────────────────────────┐</w:t>
      </w:r>
    </w:p>
    <w:p w:rsidR="003D3857" w:rsidRPr="00426231" w:rsidRDefault="003B3DCD" w:rsidP="003B3DCD">
      <w:pPr>
        <w:autoSpaceDE w:val="0"/>
        <w:autoSpaceDN w:val="0"/>
        <w:adjustRightInd w:val="0"/>
        <w:rPr>
          <w:rFonts w:ascii="Courier New" w:eastAsiaTheme="minorHAnsi" w:hAnsi="Courier New" w:cs="Courier New"/>
          <w:sz w:val="20"/>
          <w:szCs w:val="20"/>
          <w:lang w:eastAsia="en-US"/>
        </w:rPr>
      </w:pPr>
      <w:r w:rsidRPr="00426231">
        <w:rPr>
          <w:rFonts w:ascii="Courier New" w:eastAsiaTheme="minorHAnsi" w:hAnsi="Courier New" w:cs="Courier New"/>
          <w:sz w:val="20"/>
          <w:szCs w:val="20"/>
          <w:lang w:eastAsia="en-US"/>
        </w:rPr>
        <w:t xml:space="preserve">            │Принятие решения о зачислении ребенка на обучение</w:t>
      </w:r>
      <w:r w:rsidR="003D3857" w:rsidRPr="00426231">
        <w:rPr>
          <w:rFonts w:ascii="Courier New" w:eastAsiaTheme="minorHAnsi" w:hAnsi="Courier New" w:cs="Courier New"/>
          <w:sz w:val="20"/>
          <w:szCs w:val="20"/>
          <w:lang w:eastAsia="en-US"/>
        </w:rPr>
        <w:t xml:space="preserve"> </w:t>
      </w:r>
    </w:p>
    <w:p w:rsidR="003B3DCD" w:rsidRPr="00426231" w:rsidRDefault="003D3857" w:rsidP="003B3DCD">
      <w:pPr>
        <w:autoSpaceDE w:val="0"/>
        <w:autoSpaceDN w:val="0"/>
        <w:adjustRightInd w:val="0"/>
        <w:rPr>
          <w:rFonts w:ascii="Courier New" w:eastAsiaTheme="minorHAnsi" w:hAnsi="Courier New" w:cs="Courier New"/>
          <w:sz w:val="20"/>
          <w:szCs w:val="20"/>
          <w:lang w:eastAsia="en-US"/>
        </w:rPr>
      </w:pPr>
      <w:r w:rsidRPr="00426231">
        <w:rPr>
          <w:rFonts w:ascii="Courier New" w:eastAsiaTheme="minorHAnsi" w:hAnsi="Courier New" w:cs="Courier New"/>
          <w:sz w:val="20"/>
          <w:szCs w:val="20"/>
          <w:lang w:eastAsia="en-US"/>
        </w:rPr>
        <w:t xml:space="preserve">                             либо отказ в приеме </w:t>
      </w:r>
    </w:p>
    <w:p w:rsidR="003B3DCD" w:rsidRPr="00426231" w:rsidRDefault="003B3DCD" w:rsidP="003B3DCD">
      <w:pPr>
        <w:autoSpaceDE w:val="0"/>
        <w:autoSpaceDN w:val="0"/>
        <w:adjustRightInd w:val="0"/>
        <w:rPr>
          <w:rFonts w:ascii="Courier New" w:eastAsiaTheme="minorHAnsi" w:hAnsi="Courier New" w:cs="Courier New"/>
          <w:sz w:val="20"/>
          <w:szCs w:val="20"/>
          <w:lang w:eastAsia="en-US"/>
        </w:rPr>
      </w:pPr>
      <w:r w:rsidRPr="00426231">
        <w:rPr>
          <w:rFonts w:ascii="Courier New" w:eastAsiaTheme="minorHAnsi" w:hAnsi="Courier New" w:cs="Courier New"/>
          <w:sz w:val="20"/>
          <w:szCs w:val="20"/>
          <w:lang w:eastAsia="en-US"/>
        </w:rPr>
        <w:t xml:space="preserve">            └──────────────────────┬──────────────────────────┘</w:t>
      </w:r>
    </w:p>
    <w:p w:rsidR="003B3DCD" w:rsidRPr="00426231" w:rsidRDefault="003B3DCD" w:rsidP="003B3DCD">
      <w:pPr>
        <w:autoSpaceDE w:val="0"/>
        <w:autoSpaceDN w:val="0"/>
        <w:adjustRightInd w:val="0"/>
        <w:rPr>
          <w:rFonts w:ascii="Courier New" w:eastAsiaTheme="minorHAnsi" w:hAnsi="Courier New" w:cs="Courier New"/>
          <w:sz w:val="20"/>
          <w:szCs w:val="20"/>
          <w:lang w:eastAsia="en-US"/>
        </w:rPr>
      </w:pPr>
      <w:r w:rsidRPr="00426231">
        <w:rPr>
          <w:rFonts w:ascii="Courier New" w:eastAsiaTheme="minorHAnsi" w:hAnsi="Courier New" w:cs="Courier New"/>
          <w:sz w:val="20"/>
          <w:szCs w:val="20"/>
          <w:lang w:eastAsia="en-US"/>
        </w:rPr>
        <w:t xml:space="preserve">                                  \/</w:t>
      </w:r>
    </w:p>
    <w:p w:rsidR="003B3DCD" w:rsidRPr="00426231" w:rsidRDefault="003B3DCD" w:rsidP="003B3DCD">
      <w:pPr>
        <w:autoSpaceDE w:val="0"/>
        <w:autoSpaceDN w:val="0"/>
        <w:adjustRightInd w:val="0"/>
        <w:rPr>
          <w:rFonts w:ascii="Courier New" w:eastAsiaTheme="minorHAnsi" w:hAnsi="Courier New" w:cs="Courier New"/>
          <w:sz w:val="20"/>
          <w:szCs w:val="20"/>
          <w:lang w:eastAsia="en-US"/>
        </w:rPr>
      </w:pPr>
      <w:r w:rsidRPr="00426231">
        <w:rPr>
          <w:rFonts w:ascii="Courier New" w:eastAsiaTheme="minorHAnsi" w:hAnsi="Courier New" w:cs="Courier New"/>
          <w:sz w:val="20"/>
          <w:szCs w:val="20"/>
          <w:lang w:eastAsia="en-US"/>
        </w:rPr>
        <w:t xml:space="preserve">          ┌────────────────────────────────────────────────────┐</w:t>
      </w:r>
    </w:p>
    <w:p w:rsidR="003B3DCD" w:rsidRPr="00426231" w:rsidRDefault="003D3857" w:rsidP="003D3857">
      <w:pPr>
        <w:autoSpaceDE w:val="0"/>
        <w:autoSpaceDN w:val="0"/>
        <w:adjustRightInd w:val="0"/>
        <w:rPr>
          <w:rFonts w:ascii="Courier New" w:eastAsiaTheme="minorHAnsi" w:hAnsi="Courier New" w:cs="Courier New"/>
          <w:sz w:val="20"/>
          <w:szCs w:val="20"/>
          <w:lang w:eastAsia="en-US"/>
        </w:rPr>
      </w:pPr>
      <w:r w:rsidRPr="00426231">
        <w:rPr>
          <w:rFonts w:ascii="Courier New" w:eastAsiaTheme="minorHAnsi" w:hAnsi="Courier New" w:cs="Courier New"/>
          <w:sz w:val="20"/>
          <w:szCs w:val="20"/>
          <w:lang w:eastAsia="en-US"/>
        </w:rPr>
        <w:t xml:space="preserve">          </w:t>
      </w:r>
      <w:r w:rsidR="003B3DCD" w:rsidRPr="00426231">
        <w:rPr>
          <w:rFonts w:ascii="Courier New" w:eastAsiaTheme="minorHAnsi" w:hAnsi="Courier New" w:cs="Courier New"/>
          <w:sz w:val="20"/>
          <w:szCs w:val="20"/>
          <w:lang w:eastAsia="en-US"/>
        </w:rPr>
        <w:t>│Получение диплома на основании успешного прохождения│</w:t>
      </w:r>
    </w:p>
    <w:p w:rsidR="003B3DCD" w:rsidRPr="00426231" w:rsidRDefault="003B3DCD" w:rsidP="003D3857">
      <w:pPr>
        <w:autoSpaceDE w:val="0"/>
        <w:autoSpaceDN w:val="0"/>
        <w:adjustRightInd w:val="0"/>
        <w:jc w:val="center"/>
        <w:rPr>
          <w:rFonts w:ascii="Courier New" w:eastAsiaTheme="minorHAnsi" w:hAnsi="Courier New" w:cs="Courier New"/>
          <w:sz w:val="20"/>
          <w:szCs w:val="20"/>
          <w:lang w:eastAsia="en-US"/>
        </w:rPr>
      </w:pPr>
      <w:r w:rsidRPr="00426231">
        <w:rPr>
          <w:rFonts w:ascii="Courier New" w:eastAsiaTheme="minorHAnsi" w:hAnsi="Courier New" w:cs="Courier New"/>
          <w:sz w:val="20"/>
          <w:szCs w:val="20"/>
          <w:lang w:eastAsia="en-US"/>
        </w:rPr>
        <w:t>│  итоговой аттестации │</w:t>
      </w:r>
    </w:p>
    <w:p w:rsidR="003B3DCD" w:rsidRPr="003B3DCD" w:rsidRDefault="003B3DCD" w:rsidP="003B3DCD">
      <w:pPr>
        <w:autoSpaceDE w:val="0"/>
        <w:autoSpaceDN w:val="0"/>
        <w:adjustRightInd w:val="0"/>
        <w:rPr>
          <w:rFonts w:ascii="Courier New" w:eastAsiaTheme="minorHAnsi" w:hAnsi="Courier New" w:cs="Courier New"/>
          <w:sz w:val="20"/>
          <w:szCs w:val="20"/>
          <w:lang w:eastAsia="en-US"/>
        </w:rPr>
      </w:pPr>
      <w:r w:rsidRPr="00426231">
        <w:rPr>
          <w:rFonts w:ascii="Courier New" w:eastAsiaTheme="minorHAnsi" w:hAnsi="Courier New" w:cs="Courier New"/>
          <w:sz w:val="20"/>
          <w:szCs w:val="20"/>
          <w:lang w:eastAsia="en-US"/>
        </w:rPr>
        <w:t xml:space="preserve">          └────────────────────────────────────────────────────┘</w:t>
      </w:r>
    </w:p>
    <w:p w:rsidR="003B3DCD" w:rsidRPr="003B3DCD" w:rsidRDefault="003B3DCD" w:rsidP="003B3DCD">
      <w:pPr>
        <w:autoSpaceDE w:val="0"/>
        <w:autoSpaceDN w:val="0"/>
        <w:adjustRightInd w:val="0"/>
        <w:rPr>
          <w:rFonts w:eastAsiaTheme="minorHAnsi"/>
          <w:lang w:eastAsia="en-US"/>
        </w:rPr>
      </w:pPr>
    </w:p>
    <w:sectPr w:rsidR="003B3DCD" w:rsidRPr="003B3DCD" w:rsidSect="003B5DD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F793A"/>
    <w:multiLevelType w:val="hybridMultilevel"/>
    <w:tmpl w:val="6DA6E786"/>
    <w:lvl w:ilvl="0" w:tplc="84565BB2">
      <w:start w:val="1"/>
      <w:numFmt w:val="decimal"/>
      <w:lvlText w:val="%1."/>
      <w:lvlJc w:val="left"/>
      <w:pPr>
        <w:tabs>
          <w:tab w:val="num" w:pos="720"/>
        </w:tabs>
        <w:ind w:left="720" w:hanging="360"/>
      </w:pPr>
      <w:rPr>
        <w:rFonts w:hint="default"/>
      </w:rPr>
    </w:lvl>
    <w:lvl w:ilvl="1" w:tplc="1F406366">
      <w:numFmt w:val="none"/>
      <w:lvlText w:val=""/>
      <w:lvlJc w:val="left"/>
      <w:pPr>
        <w:tabs>
          <w:tab w:val="num" w:pos="360"/>
        </w:tabs>
      </w:pPr>
    </w:lvl>
    <w:lvl w:ilvl="2" w:tplc="CC72E19A">
      <w:numFmt w:val="none"/>
      <w:lvlText w:val=""/>
      <w:lvlJc w:val="left"/>
      <w:pPr>
        <w:tabs>
          <w:tab w:val="num" w:pos="360"/>
        </w:tabs>
      </w:pPr>
    </w:lvl>
    <w:lvl w:ilvl="3" w:tplc="5D364096">
      <w:numFmt w:val="none"/>
      <w:lvlText w:val=""/>
      <w:lvlJc w:val="left"/>
      <w:pPr>
        <w:tabs>
          <w:tab w:val="num" w:pos="360"/>
        </w:tabs>
      </w:pPr>
    </w:lvl>
    <w:lvl w:ilvl="4" w:tplc="072A58C8">
      <w:numFmt w:val="none"/>
      <w:lvlText w:val=""/>
      <w:lvlJc w:val="left"/>
      <w:pPr>
        <w:tabs>
          <w:tab w:val="num" w:pos="360"/>
        </w:tabs>
      </w:pPr>
    </w:lvl>
    <w:lvl w:ilvl="5" w:tplc="562EADF4">
      <w:numFmt w:val="none"/>
      <w:lvlText w:val=""/>
      <w:lvlJc w:val="left"/>
      <w:pPr>
        <w:tabs>
          <w:tab w:val="num" w:pos="360"/>
        </w:tabs>
      </w:pPr>
    </w:lvl>
    <w:lvl w:ilvl="6" w:tplc="DBA60E5E">
      <w:numFmt w:val="none"/>
      <w:lvlText w:val=""/>
      <w:lvlJc w:val="left"/>
      <w:pPr>
        <w:tabs>
          <w:tab w:val="num" w:pos="360"/>
        </w:tabs>
      </w:pPr>
    </w:lvl>
    <w:lvl w:ilvl="7" w:tplc="AAB689DC">
      <w:numFmt w:val="none"/>
      <w:lvlText w:val=""/>
      <w:lvlJc w:val="left"/>
      <w:pPr>
        <w:tabs>
          <w:tab w:val="num" w:pos="360"/>
        </w:tabs>
      </w:pPr>
    </w:lvl>
    <w:lvl w:ilvl="8" w:tplc="1D940EEC">
      <w:numFmt w:val="none"/>
      <w:lvlText w:val=""/>
      <w:lvlJc w:val="left"/>
      <w:pPr>
        <w:tabs>
          <w:tab w:val="num" w:pos="360"/>
        </w:tabs>
      </w:pPr>
    </w:lvl>
  </w:abstractNum>
  <w:abstractNum w:abstractNumId="1">
    <w:nsid w:val="49161669"/>
    <w:multiLevelType w:val="multilevel"/>
    <w:tmpl w:val="1BE6951A"/>
    <w:lvl w:ilvl="0">
      <w:start w:val="2"/>
      <w:numFmt w:val="decimal"/>
      <w:lvlText w:val="%1."/>
      <w:lvlJc w:val="left"/>
      <w:pPr>
        <w:tabs>
          <w:tab w:val="num" w:pos="840"/>
        </w:tabs>
        <w:ind w:left="840" w:hanging="840"/>
      </w:pPr>
    </w:lvl>
    <w:lvl w:ilvl="1">
      <w:start w:val="1"/>
      <w:numFmt w:val="decimal"/>
      <w:lvlText w:val="%1.%2."/>
      <w:lvlJc w:val="left"/>
      <w:pPr>
        <w:tabs>
          <w:tab w:val="num" w:pos="1123"/>
        </w:tabs>
        <w:ind w:left="1123" w:hanging="840"/>
      </w:pPr>
    </w:lvl>
    <w:lvl w:ilvl="2">
      <w:start w:val="1"/>
      <w:numFmt w:val="decimal"/>
      <w:lvlText w:val="%1.%2.%3."/>
      <w:lvlJc w:val="left"/>
      <w:pPr>
        <w:tabs>
          <w:tab w:val="num" w:pos="1560"/>
        </w:tabs>
        <w:ind w:left="1560" w:hanging="840"/>
      </w:pPr>
    </w:lvl>
    <w:lvl w:ilvl="3">
      <w:start w:val="2"/>
      <w:numFmt w:val="decimal"/>
      <w:lvlText w:val="%1.%2.%3.%4."/>
      <w:lvlJc w:val="left"/>
      <w:pPr>
        <w:tabs>
          <w:tab w:val="num" w:pos="1929"/>
        </w:tabs>
        <w:ind w:left="1929" w:hanging="1080"/>
      </w:pPr>
    </w:lvl>
    <w:lvl w:ilvl="4">
      <w:start w:val="1"/>
      <w:numFmt w:val="decimal"/>
      <w:lvlText w:val="%1.%2.%3.%4.%5."/>
      <w:lvlJc w:val="left"/>
      <w:pPr>
        <w:tabs>
          <w:tab w:val="num" w:pos="2212"/>
        </w:tabs>
        <w:ind w:left="2212" w:hanging="1080"/>
      </w:pPr>
    </w:lvl>
    <w:lvl w:ilvl="5">
      <w:start w:val="1"/>
      <w:numFmt w:val="decimal"/>
      <w:lvlText w:val="%1.%2.%3.%4.%5.%6."/>
      <w:lvlJc w:val="left"/>
      <w:pPr>
        <w:tabs>
          <w:tab w:val="num" w:pos="2855"/>
        </w:tabs>
        <w:ind w:left="2855" w:hanging="1440"/>
      </w:pPr>
    </w:lvl>
    <w:lvl w:ilvl="6">
      <w:start w:val="1"/>
      <w:numFmt w:val="decimal"/>
      <w:lvlText w:val="%1.%2.%3.%4.%5.%6.%7."/>
      <w:lvlJc w:val="left"/>
      <w:pPr>
        <w:tabs>
          <w:tab w:val="num" w:pos="3498"/>
        </w:tabs>
        <w:ind w:left="3498" w:hanging="1800"/>
      </w:pPr>
    </w:lvl>
    <w:lvl w:ilvl="7">
      <w:start w:val="1"/>
      <w:numFmt w:val="decimal"/>
      <w:lvlText w:val="%1.%2.%3.%4.%5.%6.%7.%8."/>
      <w:lvlJc w:val="left"/>
      <w:pPr>
        <w:tabs>
          <w:tab w:val="num" w:pos="3781"/>
        </w:tabs>
        <w:ind w:left="3781" w:hanging="1800"/>
      </w:pPr>
    </w:lvl>
    <w:lvl w:ilvl="8">
      <w:start w:val="1"/>
      <w:numFmt w:val="decimal"/>
      <w:lvlText w:val="%1.%2.%3.%4.%5.%6.%7.%8.%9."/>
      <w:lvlJc w:val="left"/>
      <w:pPr>
        <w:tabs>
          <w:tab w:val="num" w:pos="4424"/>
        </w:tabs>
        <w:ind w:left="4424" w:hanging="2160"/>
      </w:pPr>
    </w:lvl>
  </w:abstractNum>
  <w:abstractNum w:abstractNumId="2">
    <w:nsid w:val="7A2542F0"/>
    <w:multiLevelType w:val="multilevel"/>
    <w:tmpl w:val="541AC62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4A"/>
    <w:rsid w:val="00007C97"/>
    <w:rsid w:val="000C4224"/>
    <w:rsid w:val="0012524A"/>
    <w:rsid w:val="0016796E"/>
    <w:rsid w:val="001B3F60"/>
    <w:rsid w:val="001C3F7E"/>
    <w:rsid w:val="003B3DCD"/>
    <w:rsid w:val="003B5DDA"/>
    <w:rsid w:val="003D3857"/>
    <w:rsid w:val="00426231"/>
    <w:rsid w:val="004C5C7A"/>
    <w:rsid w:val="0051683E"/>
    <w:rsid w:val="005C46BC"/>
    <w:rsid w:val="005F7F43"/>
    <w:rsid w:val="00613FBE"/>
    <w:rsid w:val="00630D11"/>
    <w:rsid w:val="00641239"/>
    <w:rsid w:val="00723154"/>
    <w:rsid w:val="00831010"/>
    <w:rsid w:val="00835792"/>
    <w:rsid w:val="0090594E"/>
    <w:rsid w:val="009D214F"/>
    <w:rsid w:val="009F76DB"/>
    <w:rsid w:val="00A2119C"/>
    <w:rsid w:val="00AA1691"/>
    <w:rsid w:val="00B533D0"/>
    <w:rsid w:val="00B5620F"/>
    <w:rsid w:val="00B82602"/>
    <w:rsid w:val="00BA56E5"/>
    <w:rsid w:val="00C6645E"/>
    <w:rsid w:val="00C67F92"/>
    <w:rsid w:val="00CA34BE"/>
    <w:rsid w:val="00CB36C2"/>
    <w:rsid w:val="00CC431A"/>
    <w:rsid w:val="00CF2432"/>
    <w:rsid w:val="00D0737F"/>
    <w:rsid w:val="00D92EE0"/>
    <w:rsid w:val="00E20AB5"/>
    <w:rsid w:val="00E303D5"/>
    <w:rsid w:val="00E43416"/>
    <w:rsid w:val="00F969B5"/>
    <w:rsid w:val="00F97872"/>
    <w:rsid w:val="00FB7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2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2524A"/>
    <w:pPr>
      <w:spacing w:line="360" w:lineRule="auto"/>
      <w:ind w:firstLine="902"/>
      <w:jc w:val="both"/>
    </w:pPr>
    <w:rPr>
      <w:sz w:val="28"/>
    </w:rPr>
  </w:style>
  <w:style w:type="character" w:customStyle="1" w:styleId="a4">
    <w:name w:val="Основной текст с отступом Знак"/>
    <w:basedOn w:val="a0"/>
    <w:link w:val="a3"/>
    <w:rsid w:val="0012524A"/>
    <w:rPr>
      <w:rFonts w:ascii="Times New Roman" w:eastAsia="Times New Roman" w:hAnsi="Times New Roman" w:cs="Times New Roman"/>
      <w:sz w:val="28"/>
      <w:szCs w:val="24"/>
      <w:lang w:eastAsia="ru-RU"/>
    </w:rPr>
  </w:style>
  <w:style w:type="paragraph" w:styleId="3">
    <w:name w:val="Body Text Indent 3"/>
    <w:basedOn w:val="a"/>
    <w:link w:val="30"/>
    <w:rsid w:val="0012524A"/>
    <w:pPr>
      <w:spacing w:after="120"/>
      <w:ind w:left="283"/>
    </w:pPr>
    <w:rPr>
      <w:sz w:val="16"/>
      <w:szCs w:val="16"/>
    </w:rPr>
  </w:style>
  <w:style w:type="character" w:customStyle="1" w:styleId="30">
    <w:name w:val="Основной текст с отступом 3 Знак"/>
    <w:basedOn w:val="a0"/>
    <w:link w:val="3"/>
    <w:rsid w:val="0012524A"/>
    <w:rPr>
      <w:rFonts w:ascii="Times New Roman" w:eastAsia="Times New Roman" w:hAnsi="Times New Roman" w:cs="Times New Roman"/>
      <w:sz w:val="16"/>
      <w:szCs w:val="16"/>
      <w:lang w:eastAsia="ru-RU"/>
    </w:rPr>
  </w:style>
  <w:style w:type="paragraph" w:customStyle="1" w:styleId="ConsNormal">
    <w:name w:val="ConsNormal"/>
    <w:rsid w:val="00125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25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FB7B2A"/>
    <w:pPr>
      <w:ind w:left="720"/>
      <w:contextualSpacing/>
    </w:pPr>
  </w:style>
  <w:style w:type="paragraph" w:styleId="a6">
    <w:name w:val="Balloon Text"/>
    <w:basedOn w:val="a"/>
    <w:link w:val="a7"/>
    <w:uiPriority w:val="99"/>
    <w:semiHidden/>
    <w:unhideWhenUsed/>
    <w:rsid w:val="00426231"/>
    <w:rPr>
      <w:rFonts w:ascii="Tahoma" w:hAnsi="Tahoma" w:cs="Tahoma"/>
      <w:sz w:val="16"/>
      <w:szCs w:val="16"/>
    </w:rPr>
  </w:style>
  <w:style w:type="character" w:customStyle="1" w:styleId="a7">
    <w:name w:val="Текст выноски Знак"/>
    <w:basedOn w:val="a0"/>
    <w:link w:val="a6"/>
    <w:uiPriority w:val="99"/>
    <w:semiHidden/>
    <w:rsid w:val="004262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2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2524A"/>
    <w:pPr>
      <w:spacing w:line="360" w:lineRule="auto"/>
      <w:ind w:firstLine="902"/>
      <w:jc w:val="both"/>
    </w:pPr>
    <w:rPr>
      <w:sz w:val="28"/>
    </w:rPr>
  </w:style>
  <w:style w:type="character" w:customStyle="1" w:styleId="a4">
    <w:name w:val="Основной текст с отступом Знак"/>
    <w:basedOn w:val="a0"/>
    <w:link w:val="a3"/>
    <w:rsid w:val="0012524A"/>
    <w:rPr>
      <w:rFonts w:ascii="Times New Roman" w:eastAsia="Times New Roman" w:hAnsi="Times New Roman" w:cs="Times New Roman"/>
      <w:sz w:val="28"/>
      <w:szCs w:val="24"/>
      <w:lang w:eastAsia="ru-RU"/>
    </w:rPr>
  </w:style>
  <w:style w:type="paragraph" w:styleId="3">
    <w:name w:val="Body Text Indent 3"/>
    <w:basedOn w:val="a"/>
    <w:link w:val="30"/>
    <w:rsid w:val="0012524A"/>
    <w:pPr>
      <w:spacing w:after="120"/>
      <w:ind w:left="283"/>
    </w:pPr>
    <w:rPr>
      <w:sz w:val="16"/>
      <w:szCs w:val="16"/>
    </w:rPr>
  </w:style>
  <w:style w:type="character" w:customStyle="1" w:styleId="30">
    <w:name w:val="Основной текст с отступом 3 Знак"/>
    <w:basedOn w:val="a0"/>
    <w:link w:val="3"/>
    <w:rsid w:val="0012524A"/>
    <w:rPr>
      <w:rFonts w:ascii="Times New Roman" w:eastAsia="Times New Roman" w:hAnsi="Times New Roman" w:cs="Times New Roman"/>
      <w:sz w:val="16"/>
      <w:szCs w:val="16"/>
      <w:lang w:eastAsia="ru-RU"/>
    </w:rPr>
  </w:style>
  <w:style w:type="paragraph" w:customStyle="1" w:styleId="ConsNormal">
    <w:name w:val="ConsNormal"/>
    <w:rsid w:val="00125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25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FB7B2A"/>
    <w:pPr>
      <w:ind w:left="720"/>
      <w:contextualSpacing/>
    </w:pPr>
  </w:style>
  <w:style w:type="paragraph" w:styleId="a6">
    <w:name w:val="Balloon Text"/>
    <w:basedOn w:val="a"/>
    <w:link w:val="a7"/>
    <w:uiPriority w:val="99"/>
    <w:semiHidden/>
    <w:unhideWhenUsed/>
    <w:rsid w:val="00426231"/>
    <w:rPr>
      <w:rFonts w:ascii="Tahoma" w:hAnsi="Tahoma" w:cs="Tahoma"/>
      <w:sz w:val="16"/>
      <w:szCs w:val="16"/>
    </w:rPr>
  </w:style>
  <w:style w:type="character" w:customStyle="1" w:styleId="a7">
    <w:name w:val="Текст выноски Знак"/>
    <w:basedOn w:val="a0"/>
    <w:link w:val="a6"/>
    <w:uiPriority w:val="99"/>
    <w:semiHidden/>
    <w:rsid w:val="004262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A1D92C6ADA64BED5A58C54AF9A47B641660185DEE1FE707B65D02F671c6L" TargetMode="External"/><Relationship Id="rId13" Type="http://schemas.openxmlformats.org/officeDocument/2006/relationships/hyperlink" Target="consultantplus://offline/ref=C34A1D92C6ADA64BED5A58C54AF9A47B6416601751E01FE707B65D02F671c6L" TargetMode="External"/><Relationship Id="rId18" Type="http://schemas.openxmlformats.org/officeDocument/2006/relationships/hyperlink" Target="consultantplus://offline/ref=C34A1D92C6ADA64BED5A58C54AF9A47B64166F1C5EE71FE707B65D02F671c6L" TargetMode="External"/><Relationship Id="rId26" Type="http://schemas.openxmlformats.org/officeDocument/2006/relationships/hyperlink" Target="consultantplus://offline/ref=BA71725FC6A1299C9A3D6E08C3A28E76119574D835A62EE6674E950C692C0C20210B64C3D4sAcDF" TargetMode="External"/><Relationship Id="rId3" Type="http://schemas.microsoft.com/office/2007/relationships/stylesWithEffects" Target="stylesWithEffects.xml"/><Relationship Id="rId21" Type="http://schemas.openxmlformats.org/officeDocument/2006/relationships/hyperlink" Target="consultantplus://offline/ref=C34A1D92C6ADA64BED5A58C54AF9A47B64116B1B58E41FE707B65D02F671c6L" TargetMode="External"/><Relationship Id="rId7" Type="http://schemas.openxmlformats.org/officeDocument/2006/relationships/hyperlink" Target="consultantplus://offline/ref=C34A1D92C6ADA64BED5A58C54AF9A47B641660185FE31FE707B65D02F671c6L" TargetMode="External"/><Relationship Id="rId12" Type="http://schemas.openxmlformats.org/officeDocument/2006/relationships/hyperlink" Target="consultantplus://offline/ref=C34A1D92C6ADA64BED5A58C54AF9A47B6416601651E31FE707B65D02F671c6L" TargetMode="External"/><Relationship Id="rId17" Type="http://schemas.openxmlformats.org/officeDocument/2006/relationships/hyperlink" Target="consultantplus://offline/ref=C34A1D92C6ADA64BED5A58C54AF9A47B641661195CE01FE707B65D02F671c6L" TargetMode="External"/><Relationship Id="rId25" Type="http://schemas.openxmlformats.org/officeDocument/2006/relationships/hyperlink" Target="consultantplus://offline/ref=624640BC3DD1271C723EF8D57B0E0DFB40C3353177FB6EFE36A45BA3B44125E9CD6F0649A2EE28A52DH" TargetMode="External"/><Relationship Id="rId2" Type="http://schemas.openxmlformats.org/officeDocument/2006/relationships/styles" Target="styles.xml"/><Relationship Id="rId16" Type="http://schemas.openxmlformats.org/officeDocument/2006/relationships/hyperlink" Target="consultantplus://offline/ref=C34A1D92C6ADA64BED5A58C54AF9A47B6416601B5BE31FE707B65D02F671c6L" TargetMode="External"/><Relationship Id="rId20" Type="http://schemas.openxmlformats.org/officeDocument/2006/relationships/hyperlink" Target="consultantplus://offline/ref=C34A1D92C6ADA64BED5A58C54AF9A47B6416681E5DE61FE707B65D02F671c6L" TargetMode="External"/><Relationship Id="rId1" Type="http://schemas.openxmlformats.org/officeDocument/2006/relationships/numbering" Target="numbering.xml"/><Relationship Id="rId6" Type="http://schemas.openxmlformats.org/officeDocument/2006/relationships/hyperlink" Target="consultantplus://offline/ref=C34A1D92C6ADA64BED5A58C54AF9A47B671A6F1B53B148E556E35370c7L" TargetMode="External"/><Relationship Id="rId11" Type="http://schemas.openxmlformats.org/officeDocument/2006/relationships/hyperlink" Target="consultantplus://offline/ref=C34A1D92C6ADA64BED5A58C54AF9A47B64116F1958E01FE707B65D02F671c6L" TargetMode="External"/><Relationship Id="rId24" Type="http://schemas.openxmlformats.org/officeDocument/2006/relationships/hyperlink" Target="consultantplus://offline/ref=624640BC3DD1271C723EE6D86D6251F342CA6E3975F730A56BA20CFCE44770A98D69530AE6E32859CD3A47A12EH" TargetMode="External"/><Relationship Id="rId5" Type="http://schemas.openxmlformats.org/officeDocument/2006/relationships/webSettings" Target="webSettings.xml"/><Relationship Id="rId15" Type="http://schemas.openxmlformats.org/officeDocument/2006/relationships/hyperlink" Target="consultantplus://offline/ref=C34A1D92C6ADA64BED5A58C54AF9A47B6416601758E41FE707B65D02F671c6L" TargetMode="External"/><Relationship Id="rId23" Type="http://schemas.openxmlformats.org/officeDocument/2006/relationships/hyperlink" Target="consultantplus://offline/ref=624640BC3DD1271C723EE6D86D6251F342CA6E3975F730A56BA20CFCE44770A98D69530AE6E32859CD3B4EA12EH" TargetMode="External"/><Relationship Id="rId28" Type="http://schemas.openxmlformats.org/officeDocument/2006/relationships/theme" Target="theme/theme1.xml"/><Relationship Id="rId10" Type="http://schemas.openxmlformats.org/officeDocument/2006/relationships/hyperlink" Target="consultantplus://offline/ref=C34A1D92C6ADA64BED5A58C54AF9A47B6C1B6D1753B148E556E35370c7L" TargetMode="External"/><Relationship Id="rId19" Type="http://schemas.openxmlformats.org/officeDocument/2006/relationships/hyperlink" Target="consultantplus://offline/ref=C34A1D92C6ADA64BED5A58C54AF9A47B64116B195BEE1FE707B65D02F671c6L" TargetMode="External"/><Relationship Id="rId4" Type="http://schemas.openxmlformats.org/officeDocument/2006/relationships/settings" Target="settings.xml"/><Relationship Id="rId9" Type="http://schemas.openxmlformats.org/officeDocument/2006/relationships/hyperlink" Target="consultantplus://offline/ref=C34A1D92C6ADA64BED5A58C54AF9A47B6416611E5FE51FE707B65D02F671c6L" TargetMode="External"/><Relationship Id="rId14" Type="http://schemas.openxmlformats.org/officeDocument/2006/relationships/hyperlink" Target="consultantplus://offline/ref=C34A1D92C6ADA64BED5A58C54AF9A47B64176B1B5FE71FE707B65D02F671c6L" TargetMode="External"/><Relationship Id="rId22" Type="http://schemas.openxmlformats.org/officeDocument/2006/relationships/hyperlink" Target="consultantplus://offline/ref=E5F3A2F595AB05790B26439B64924D8DDE30EA136AC9EA2EC8E0577BACD78823F489D5864387764F6FEE6AtDe2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5870</Words>
  <Characters>33465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DMSH</Company>
  <LinksUpToDate>false</LinksUpToDate>
  <CharactersWithSpaces>39257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АМРЧВСо</cp:lastModifiedBy>
  <cp:revision>2</cp:revision>
  <cp:lastPrinted>2013-11-01T09:36:00Z</cp:lastPrinted>
  <dcterms:created xsi:type="dcterms:W3CDTF">2014-10-20T08:06:00Z</dcterms:created>
  <dcterms:modified xsi:type="dcterms:W3CDTF">2014-10-20T08:06:00Z</dcterms:modified>
</cp:coreProperties>
</file>