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7F0427" w:rsidRDefault="00A22D84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-118234</wp:posOffset>
                </wp:positionH>
                <wp:positionV relativeFrom="paragraph">
                  <wp:posOffset>-233202</wp:posOffset>
                </wp:positionV>
                <wp:extent cx="3017520" cy="3200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D3476" w:rsidRDefault="00783E6D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</w:t>
                            </w:r>
                            <w:r w:rsidR="007F75AE">
                              <w:rPr>
                                <w:b/>
                              </w:rPr>
                              <w:t>Я</w:t>
                            </w:r>
                          </w:p>
                          <w:p w:rsidR="00783E6D" w:rsidRDefault="00BD3476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r w:rsidR="00635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РАЙОНА 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ЧЕЛНО-ВЕРШИНСКИЙ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САМАРСКОЙ ОБЛАСТИ</w:t>
                            </w:r>
                          </w:p>
                          <w:p w:rsidR="00BD3476" w:rsidRPr="00A83EF4" w:rsidRDefault="00BD3476" w:rsidP="00BD3476"/>
                          <w:p w:rsidR="00BD3476" w:rsidRPr="00A83EF4" w:rsidRDefault="0067392D" w:rsidP="00BD3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3476" w:rsidRDefault="00BD3476" w:rsidP="00BD3476"/>
                          <w:p w:rsidR="00BD3476" w:rsidRDefault="00BD3476" w:rsidP="00BD3476"/>
                          <w:p w:rsidR="00BD3476" w:rsidRDefault="00BD3476" w:rsidP="00BD3476">
                            <w:pPr>
                              <w:jc w:val="center"/>
                            </w:pPr>
                            <w:r>
                              <w:t xml:space="preserve">от   </w:t>
                            </w:r>
                            <w:r w:rsidR="0038570A">
                              <w:t>19.12.2013</w:t>
                            </w:r>
                            <w:r>
                              <w:t xml:space="preserve"> </w:t>
                            </w:r>
                            <w:r w:rsidR="0038570A">
                              <w:t xml:space="preserve"> № 1105</w:t>
                            </w:r>
                          </w:p>
                          <w:p w:rsidR="00BD3476" w:rsidRDefault="00BD3476" w:rsidP="00BD34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pt;margin-top:-18.35pt;width:237.6pt;height:25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39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M0m01zMFGwnQPxRRq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" stroked="f">
                <v:textbox>
                  <w:txbxContent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BD3476" w:rsidRDefault="00783E6D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</w:t>
                      </w:r>
                      <w:r w:rsidR="007F75AE">
                        <w:rPr>
                          <w:b/>
                        </w:rPr>
                        <w:t>Я</w:t>
                      </w:r>
                    </w:p>
                    <w:p w:rsidR="00783E6D" w:rsidRDefault="00BD3476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</w:t>
                      </w:r>
                      <w:r w:rsidR="00635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РАЙОНА 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ЧЕЛНО-ВЕРШИНСКИЙ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САМАРСКОЙ ОБЛАСТИ</w:t>
                      </w:r>
                    </w:p>
                    <w:p w:rsidR="00BD3476" w:rsidRPr="00A83EF4" w:rsidRDefault="00BD3476" w:rsidP="00BD3476"/>
                    <w:p w:rsidR="00BD3476" w:rsidRPr="00A83EF4" w:rsidRDefault="0067392D" w:rsidP="00BD3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3476" w:rsidRDefault="00BD3476" w:rsidP="00BD3476"/>
                    <w:p w:rsidR="00BD3476" w:rsidRDefault="00BD3476" w:rsidP="00BD3476"/>
                    <w:p w:rsidR="00BD3476" w:rsidRDefault="00BD3476" w:rsidP="00BD3476">
                      <w:pPr>
                        <w:jc w:val="center"/>
                      </w:pPr>
                      <w:r>
                        <w:t xml:space="preserve">от   </w:t>
                      </w:r>
                      <w:r w:rsidR="0038570A">
                        <w:t>19.12.2013</w:t>
                      </w:r>
                      <w:r>
                        <w:t xml:space="preserve"> </w:t>
                      </w:r>
                      <w:r w:rsidR="0038570A">
                        <w:t xml:space="preserve"> № 1105</w:t>
                      </w:r>
                    </w:p>
                    <w:p w:rsidR="00BD3476" w:rsidRDefault="00BD3476" w:rsidP="00BD34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7F0427" w:rsidRDefault="00EF55FC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6848C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7F0427">
        <w:rPr>
          <w:sz w:val="28"/>
          <w:szCs w:val="28"/>
        </w:rPr>
        <w:t>й</w:t>
      </w:r>
      <w:r w:rsidR="006848C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 xml:space="preserve">программы </w:t>
      </w:r>
    </w:p>
    <w:p w:rsidR="007F0427" w:rsidRDefault="007F0427" w:rsidP="006848C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общего имущества в </w:t>
      </w:r>
      <w:proofErr w:type="gramStart"/>
      <w:r w:rsidR="006848C2">
        <w:rPr>
          <w:sz w:val="28"/>
          <w:szCs w:val="28"/>
        </w:rPr>
        <w:t>многоквартирных</w:t>
      </w:r>
      <w:proofErr w:type="gramEnd"/>
      <w:r w:rsidR="006848C2">
        <w:rPr>
          <w:sz w:val="28"/>
          <w:szCs w:val="28"/>
        </w:rPr>
        <w:t xml:space="preserve"> </w:t>
      </w:r>
    </w:p>
    <w:p w:rsidR="007F0427" w:rsidRDefault="007F0427" w:rsidP="006848C2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848C2">
        <w:rPr>
          <w:sz w:val="28"/>
          <w:szCs w:val="28"/>
        </w:rPr>
        <w:t>омах</w:t>
      </w:r>
      <w:proofErr w:type="gramEnd"/>
      <w:r w:rsidR="006848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муниципального района</w:t>
      </w:r>
    </w:p>
    <w:p w:rsidR="00EF55FC" w:rsidRDefault="007F0427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</w:t>
      </w:r>
      <w:r w:rsidR="006848C2">
        <w:rPr>
          <w:sz w:val="28"/>
          <w:szCs w:val="28"/>
        </w:rPr>
        <w:t xml:space="preserve">Самарской области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 xml:space="preserve">с п.5 статьи 18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7F0427" w:rsidRDefault="00AA4777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Утвердить</w:t>
      </w:r>
      <w:r w:rsidR="007F0427">
        <w:rPr>
          <w:sz w:val="28"/>
          <w:szCs w:val="28"/>
        </w:rPr>
        <w:t xml:space="preserve"> прилагаемую муниципальную программу капитального ремонта общего имущества в многоквартирных домах, расположенных на территории муниципального района Челно-Вершинский Самарской области. </w:t>
      </w:r>
    </w:p>
    <w:p w:rsidR="007F0427" w:rsidRPr="007F0427" w:rsidRDefault="007F0427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proofErr w:type="gramStart"/>
      <w:r w:rsidRPr="007F0427">
        <w:rPr>
          <w:sz w:val="28"/>
          <w:szCs w:val="28"/>
        </w:rPr>
        <w:t>Контроль за</w:t>
      </w:r>
      <w:proofErr w:type="gramEnd"/>
      <w:r w:rsidRPr="007F04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C1145" w:rsidRPr="00A45AEB" w:rsidRDefault="00B17C00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7F0427">
      <w:pPr>
        <w:jc w:val="both"/>
        <w:rPr>
          <w:sz w:val="28"/>
          <w:szCs w:val="28"/>
        </w:rPr>
      </w:pPr>
    </w:p>
    <w:p w:rsidR="00E23939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17C00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 xml:space="preserve">Глава района                                              </w:t>
      </w:r>
      <w:proofErr w:type="spellStart"/>
      <w:r w:rsidR="00BC1329">
        <w:rPr>
          <w:sz w:val="28"/>
          <w:szCs w:val="28"/>
        </w:rPr>
        <w:t>В.А.Князькин</w:t>
      </w:r>
      <w:proofErr w:type="spellEnd"/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2561B" w:rsidRPr="00A2561B" w:rsidRDefault="00A2561B" w:rsidP="00A2561B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lastRenderedPageBreak/>
        <w:t>УТВЕРЖДЕНА</w:t>
      </w:r>
    </w:p>
    <w:p w:rsidR="00A2561B" w:rsidRPr="00A2561B" w:rsidRDefault="00A2561B" w:rsidP="00A2561B">
      <w:pPr>
        <w:autoSpaceDE w:val="0"/>
        <w:autoSpaceDN w:val="0"/>
        <w:adjustRightInd w:val="0"/>
        <w:ind w:left="5387"/>
        <w:jc w:val="right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постановлением</w:t>
      </w:r>
    </w:p>
    <w:p w:rsidR="00A2561B" w:rsidRPr="00A2561B" w:rsidRDefault="00A2561B" w:rsidP="00A2561B">
      <w:pPr>
        <w:autoSpaceDE w:val="0"/>
        <w:autoSpaceDN w:val="0"/>
        <w:adjustRightInd w:val="0"/>
        <w:ind w:left="5387"/>
        <w:jc w:val="right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администрации муниципального района Челно-Вершинский Самарской области</w:t>
      </w:r>
    </w:p>
    <w:p w:rsidR="00A2561B" w:rsidRPr="00A2561B" w:rsidRDefault="00A2561B" w:rsidP="00A2561B">
      <w:pPr>
        <w:autoSpaceDE w:val="0"/>
        <w:autoSpaceDN w:val="0"/>
        <w:adjustRightInd w:val="0"/>
        <w:ind w:left="5387"/>
        <w:jc w:val="right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от _____________ №____</w:t>
      </w:r>
    </w:p>
    <w:p w:rsidR="00A2561B" w:rsidRPr="00A2561B" w:rsidRDefault="00A2561B" w:rsidP="00A2561B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561B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A2561B" w:rsidRPr="00A2561B" w:rsidRDefault="00A2561B" w:rsidP="00A256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561B">
        <w:rPr>
          <w:rFonts w:eastAsia="Calibri"/>
          <w:b/>
          <w:sz w:val="28"/>
          <w:szCs w:val="28"/>
          <w:lang w:eastAsia="en-US"/>
        </w:rPr>
        <w:t>КАПИТАЛЬНОГО РЕМОНТА ОБЩЕГО ИМУЩЕСТВА В МНОГОКВАРТИРНЫХ ДОМАХ, РАСПОЛОЖЕННЫХ НА ТЕРРИТОРИИ МУНИЦИПАЛЬНОГО РАЙОНА ЧЕЛНО-ВЕРШИНСКИЙ САМАРСКОЙ ОБЛАСТИ</w:t>
      </w: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(далее – Программа)</w:t>
      </w: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ПАСПОРТ ПРОГРАММЫ</w:t>
      </w:r>
    </w:p>
    <w:p w:rsidR="00A2561B" w:rsidRPr="00A2561B" w:rsidRDefault="00A2561B" w:rsidP="00A2561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974"/>
        <w:gridCol w:w="423"/>
        <w:gridCol w:w="5694"/>
      </w:tblGrid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ОСНОВАНИЕ ПРИНЯТИЯ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Жилищный кодекс Российской Федерации, З</w:t>
            </w:r>
            <w:r w:rsidRPr="00A2561B">
              <w:rPr>
                <w:bCs/>
                <w:sz w:val="28"/>
                <w:szCs w:val="28"/>
              </w:rPr>
              <w:t>акон Самарской области от 21.06.2013    № 60-ГД «О системе капитального ремонта общего имущества в многоквартирных домах, расположенных на территории Самарской области» (далее – Закон)</w:t>
            </w: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561B">
              <w:rPr>
                <w:sz w:val="28"/>
                <w:szCs w:val="28"/>
              </w:rPr>
              <w:t>Муниципальная программа капитального ремонта общего имущества в многоквартирных домах, расположенных на территории муниципального района Челно-Вершинский Самарской области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Администрация муниципального района Челно-Вершинский Самарской области</w:t>
            </w: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Отдел экономического развития, инвестиций и торговли администрации муниципального района Челно-Вершинский Самарской области</w:t>
            </w: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улучшение технического состояния многоквартирных домов, расположенных на  территории муниципального района Челно-</w:t>
            </w:r>
            <w:r w:rsidRPr="00A2561B">
              <w:rPr>
                <w:sz w:val="28"/>
                <w:szCs w:val="28"/>
              </w:rPr>
              <w:lastRenderedPageBreak/>
              <w:t>Вершинский Самарской области, за исключением домов, признанных аварийными и подлежащими сносу</w:t>
            </w: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lastRenderedPageBreak/>
              <w:t>ЗАДАЧА ПРОГРАММЫ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муниципального района Челно-Вершинский Самарской области, за исключением домов, признанных аварийными и подлежащими сносу</w:t>
            </w:r>
          </w:p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2014 – 2043 годы</w:t>
            </w: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проведение своевременного капитального ремонта общего имущества во всех многоквартирных домах, расположенных на территории муниципального района Челно-Вершинский Самарской области, за исключением домов, признанных аварийными и подлежащими сносу;</w:t>
            </w:r>
          </w:p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создание безопасных и благоприятных условий проживания граждан</w:t>
            </w:r>
          </w:p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  <w:r w:rsidRPr="00A2561B">
              <w:rPr>
                <w:caps/>
                <w:sz w:val="28"/>
                <w:szCs w:val="28"/>
              </w:rPr>
              <w:t xml:space="preserve">Система организации контроля 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  <w:r w:rsidRPr="00A2561B">
              <w:rPr>
                <w:caps/>
                <w:sz w:val="28"/>
                <w:szCs w:val="28"/>
              </w:rPr>
              <w:t>за ходом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  <w:r w:rsidRPr="00A2561B">
              <w:rPr>
                <w:caps/>
                <w:sz w:val="28"/>
                <w:szCs w:val="28"/>
              </w:rPr>
              <w:t>реализации</w:t>
            </w: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A2561B">
              <w:rPr>
                <w:sz w:val="28"/>
                <w:szCs w:val="28"/>
              </w:rPr>
              <w:t>–</w:t>
            </w: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  <w:proofErr w:type="gramStart"/>
            <w:r w:rsidRPr="00A2561B">
              <w:rPr>
                <w:sz w:val="28"/>
                <w:szCs w:val="28"/>
              </w:rPr>
              <w:t>контроль за</w:t>
            </w:r>
            <w:proofErr w:type="gramEnd"/>
            <w:r w:rsidRPr="00A2561B">
              <w:rPr>
                <w:sz w:val="28"/>
                <w:szCs w:val="28"/>
              </w:rPr>
              <w:t xml:space="preserve"> ходом реализации Программы возложен на администрацию муниципального района Челно-</w:t>
            </w:r>
            <w:proofErr w:type="spellStart"/>
            <w:r w:rsidRPr="00A2561B">
              <w:rPr>
                <w:sz w:val="28"/>
                <w:szCs w:val="28"/>
              </w:rPr>
              <w:t>Вешинский</w:t>
            </w:r>
            <w:proofErr w:type="spellEnd"/>
            <w:r w:rsidRPr="00A2561B">
              <w:rPr>
                <w:sz w:val="28"/>
                <w:szCs w:val="28"/>
              </w:rPr>
              <w:t xml:space="preserve"> Самарской области.</w:t>
            </w:r>
          </w:p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  <w:tr w:rsidR="00A2561B" w:rsidRPr="00A2561B" w:rsidTr="00606BB3">
        <w:tc>
          <w:tcPr>
            <w:tcW w:w="2974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A2561B" w:rsidRPr="00A2561B" w:rsidRDefault="00A2561B" w:rsidP="00A2561B">
            <w:pPr>
              <w:tabs>
                <w:tab w:val="left" w:pos="12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A2561B" w:rsidRPr="00A2561B" w:rsidRDefault="00A2561B" w:rsidP="00A2561B">
            <w:pPr>
              <w:jc w:val="both"/>
              <w:rPr>
                <w:sz w:val="28"/>
                <w:szCs w:val="28"/>
              </w:rPr>
            </w:pPr>
          </w:p>
        </w:tc>
      </w:tr>
    </w:tbl>
    <w:p w:rsidR="00A2561B" w:rsidRPr="00A2561B" w:rsidRDefault="00A2561B" w:rsidP="00A2561B">
      <w:pPr>
        <w:numPr>
          <w:ilvl w:val="0"/>
          <w:numId w:val="10"/>
        </w:numPr>
        <w:spacing w:after="24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Характеристика проблемы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lastRenderedPageBreak/>
        <w:t xml:space="preserve">В настоящее время техническое состояние большого количества многоквартирных домов в муниципальном районе Челно-Вершинский Самарской области 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 и </w:t>
      </w:r>
      <w:proofErr w:type="gramStart"/>
      <w:r w:rsidRPr="00A2561B">
        <w:rPr>
          <w:sz w:val="28"/>
          <w:szCs w:val="28"/>
        </w:rPr>
        <w:t>достигший</w:t>
      </w:r>
      <w:proofErr w:type="gramEnd"/>
      <w:r w:rsidRPr="00A2561B">
        <w:rPr>
          <w:sz w:val="28"/>
          <w:szCs w:val="28"/>
        </w:rPr>
        <w:t xml:space="preserve"> критического уровня «</w:t>
      </w:r>
      <w:proofErr w:type="spellStart"/>
      <w:r w:rsidRPr="00A2561B">
        <w:rPr>
          <w:sz w:val="28"/>
          <w:szCs w:val="28"/>
        </w:rPr>
        <w:t>недоремонт</w:t>
      </w:r>
      <w:proofErr w:type="spellEnd"/>
      <w:r w:rsidRPr="00A2561B">
        <w:rPr>
          <w:sz w:val="28"/>
          <w:szCs w:val="28"/>
        </w:rPr>
        <w:t>» домов.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 xml:space="preserve"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</w:t>
      </w:r>
    </w:p>
    <w:p w:rsidR="00A2561B" w:rsidRPr="00A2561B" w:rsidRDefault="00A2561B" w:rsidP="00A2561B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numPr>
          <w:ilvl w:val="0"/>
          <w:numId w:val="10"/>
        </w:numPr>
        <w:spacing w:after="24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Основные цели и задачи Программы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Основной целью Программы является: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 xml:space="preserve">улучшение технического состояния многоквартирных домов, расположенных на  территории муниципального района Челно-Вершинский </w:t>
      </w:r>
      <w:r w:rsidRPr="00A2561B">
        <w:rPr>
          <w:sz w:val="28"/>
          <w:szCs w:val="28"/>
        </w:rPr>
        <w:lastRenderedPageBreak/>
        <w:t>Самарской области, за исключением домов, признанных аварийными и подлежащими сносу.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Основной задачей Программы является: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муниципального района Челно-Вершинский Самарской области, за исключением домов, признанных аварийными и подлежащими сносу.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Перечень услуг и (или) работ по капитальному ремонту общего имущества </w:t>
      </w:r>
      <w:r w:rsidRPr="00A2561B">
        <w:rPr>
          <w:sz w:val="28"/>
          <w:szCs w:val="28"/>
        </w:rPr>
        <w:t>в многоквартирных домах, расположенных на территории муниципального района Челно-Вершинский Самарской области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Перечень услуг и (или) работ по капитальному ремонту общего имущества </w:t>
      </w:r>
      <w:r w:rsidRPr="00A2561B">
        <w:rPr>
          <w:sz w:val="28"/>
          <w:szCs w:val="28"/>
        </w:rPr>
        <w:t>в многоквартирных домах, расположенных на территории муниципального района Челно-Вершинский Самарской области,</w:t>
      </w:r>
      <w:r w:rsidRPr="00A2561B"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ремонт внутридомовых инженерных систем электро-, тепл</w:t>
      </w:r>
      <w:proofErr w:type="gramStart"/>
      <w:r w:rsidRPr="00A2561B">
        <w:rPr>
          <w:rFonts w:eastAsia="Calibri"/>
          <w:sz w:val="28"/>
          <w:szCs w:val="28"/>
          <w:lang w:eastAsia="en-US"/>
        </w:rPr>
        <w:t>о-</w:t>
      </w:r>
      <w:proofErr w:type="gramEnd"/>
      <w:r w:rsidRPr="00A2561B">
        <w:rPr>
          <w:rFonts w:eastAsia="Calibri"/>
          <w:sz w:val="28"/>
          <w:szCs w:val="28"/>
          <w:lang w:eastAsia="en-US"/>
        </w:rPr>
        <w:t>, газо-, водоснабжения, водоотведения, ремонт подвальных помещений, относящихся к общему имуществу в многоквартирном доме;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утепление и (или) ремонт фасада;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ремонт фундамента многоквартирного дома.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lastRenderedPageBreak/>
        <w:t>разработка проектной документации, в случае если законодательством Российской Федерации требуется ее разработка;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осуществление строительного контроля.</w:t>
      </w:r>
    </w:p>
    <w:p w:rsidR="00A2561B" w:rsidRPr="00A2561B" w:rsidRDefault="00A2561B" w:rsidP="00A2561B">
      <w:pPr>
        <w:numPr>
          <w:ilvl w:val="0"/>
          <w:numId w:val="10"/>
        </w:numPr>
        <w:spacing w:before="240" w:after="24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Дифференцированный по муниципальным образованиям перечень многоквартирных домов, расположенных на территории муниципального района Челно-Вершинский Самарской области, в отношении которых на период реализации Программы планируется проведение капитального ремонта общего имущества, приведен в приложении 1 к настоящей Программе.</w:t>
      </w:r>
    </w:p>
    <w:p w:rsidR="00A2561B" w:rsidRPr="00A2561B" w:rsidRDefault="00A2561B" w:rsidP="00A2561B">
      <w:pPr>
        <w:numPr>
          <w:ilvl w:val="0"/>
          <w:numId w:val="10"/>
        </w:numPr>
        <w:spacing w:before="240" w:after="24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sz w:val="28"/>
          <w:szCs w:val="28"/>
        </w:rPr>
        <w:t>Порядок актуализации Программы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Основаниями для актуализации Программы могут являться: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выбытие или появление многоквартирных домов, подлежащих исключению (включению) из Программы (в Программу) капитального ремонта;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иные основания, влекущие необходимость внесения изменений в Программу.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Программа подлежит актуализации не реже чем один раз в год.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 xml:space="preserve"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</w:t>
      </w:r>
      <w:r w:rsidRPr="00A2561B">
        <w:rPr>
          <w:sz w:val="28"/>
          <w:szCs w:val="28"/>
        </w:rPr>
        <w:lastRenderedPageBreak/>
        <w:t>соответствующего решения собственниками помещений в конкретном многоквартирном доме.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561B">
        <w:rPr>
          <w:sz w:val="28"/>
          <w:szCs w:val="28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2561B" w:rsidRPr="00A2561B" w:rsidRDefault="00A2561B" w:rsidP="00A2561B">
      <w:pPr>
        <w:numPr>
          <w:ilvl w:val="0"/>
          <w:numId w:val="10"/>
        </w:num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Порядок разработки и утверждения муниципальных краткосрочных </w:t>
      </w:r>
      <w:proofErr w:type="gramStart"/>
      <w:r w:rsidRPr="00A2561B">
        <w:rPr>
          <w:rFonts w:eastAsia="Calibri"/>
          <w:sz w:val="28"/>
          <w:szCs w:val="28"/>
          <w:lang w:eastAsia="en-US"/>
        </w:rPr>
        <w:t>планов реализации региональной программы капитального ремонта общего имущества</w:t>
      </w:r>
      <w:proofErr w:type="gramEnd"/>
      <w:r w:rsidRPr="00A2561B">
        <w:rPr>
          <w:rFonts w:eastAsia="Calibri"/>
          <w:sz w:val="28"/>
          <w:szCs w:val="28"/>
          <w:lang w:eastAsia="en-US"/>
        </w:rPr>
        <w:t xml:space="preserve"> в многоквартирных домах, расположенных на территории Самарской области </w:t>
      </w: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(далее </w:t>
      </w:r>
      <w:proofErr w:type="gramStart"/>
      <w:r w:rsidRPr="00A2561B">
        <w:rPr>
          <w:rFonts w:eastAsia="Calibri"/>
          <w:sz w:val="28"/>
          <w:szCs w:val="28"/>
          <w:lang w:eastAsia="en-US"/>
        </w:rPr>
        <w:t>–к</w:t>
      </w:r>
      <w:proofErr w:type="gramEnd"/>
      <w:r w:rsidRPr="00A2561B">
        <w:rPr>
          <w:rFonts w:eastAsia="Calibri"/>
          <w:sz w:val="28"/>
          <w:szCs w:val="28"/>
          <w:lang w:eastAsia="en-US"/>
        </w:rPr>
        <w:t>раткосрочный план)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Настоящий Порядок устанавливает требования к составу, содержанию, срокам формирования и утверждения краткосрочных планов.    Разработка краткосрочных планов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  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Краткосрочные планы разрабатываются сроком на один год.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Подготовка и утверждение краткосрочных планов включают в себя следующие этапы: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Челно-Вершинский в течение трех недель со дня официального опубликования региональной программы капитального ремонта общего имущества в многоквартирных домах, расположенных на территории Самарской области утверждает муниципальный краткосрочный план и направляет его в </w:t>
      </w:r>
      <w:r w:rsidRPr="00A2561B">
        <w:rPr>
          <w:sz w:val="28"/>
          <w:szCs w:val="28"/>
        </w:rPr>
        <w:t>министерство энергетики и жилищно-коммунального хозяйства Самарской области;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Краткосрочный план конкретизирует сроки проведения капитального ремонта, уточняет планируемые виды работ/услуг по капитальному ремонту, </w:t>
      </w:r>
      <w:r w:rsidRPr="00A2561B">
        <w:rPr>
          <w:rFonts w:eastAsia="Calibri"/>
          <w:sz w:val="28"/>
          <w:szCs w:val="28"/>
          <w:lang w:eastAsia="en-US"/>
        </w:rPr>
        <w:lastRenderedPageBreak/>
        <w:t>определяет источники финансирования (в том числе вид и объем государственной поддержки, если они предусмотрены).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Краткосрочные планы разрабатываются на основе фактических смет, разработанных для каждого дома, включенного в краткосрочный план.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Краткосрочный план содержит следующие данные: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многоквартирный дом, его адрес, код (или иные </w:t>
      </w:r>
      <w:proofErr w:type="spellStart"/>
      <w:r w:rsidRPr="00A2561B">
        <w:rPr>
          <w:rFonts w:eastAsia="Calibri"/>
          <w:sz w:val="28"/>
          <w:szCs w:val="28"/>
          <w:lang w:eastAsia="en-US"/>
        </w:rPr>
        <w:t>индификато</w:t>
      </w:r>
      <w:proofErr w:type="gramStart"/>
      <w:r w:rsidRPr="00A2561B">
        <w:rPr>
          <w:rFonts w:eastAsia="Calibri"/>
          <w:sz w:val="28"/>
          <w:szCs w:val="28"/>
          <w:lang w:eastAsia="en-US"/>
        </w:rPr>
        <w:t>р</w:t>
      </w:r>
      <w:proofErr w:type="spellEnd"/>
      <w:r w:rsidRPr="00A2561B">
        <w:rPr>
          <w:rFonts w:eastAsia="Calibri"/>
          <w:sz w:val="28"/>
          <w:szCs w:val="28"/>
          <w:lang w:eastAsia="en-US"/>
        </w:rPr>
        <w:t>(</w:t>
      </w:r>
      <w:proofErr w:type="gramEnd"/>
      <w:r w:rsidRPr="00A2561B">
        <w:rPr>
          <w:rFonts w:eastAsia="Calibri"/>
          <w:sz w:val="28"/>
          <w:szCs w:val="28"/>
          <w:lang w:eastAsia="en-US"/>
        </w:rPr>
        <w:t>ы) дома);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объем финансирования на проведение капитального ремонта.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Порядок и условия предоставления мер государственной поддержки,  муниципальной поддержки на проведение капитального ремонта </w:t>
      </w:r>
      <w:r w:rsidRPr="00A2561B">
        <w:rPr>
          <w:rFonts w:eastAsia="Calibri"/>
          <w:sz w:val="28"/>
          <w:szCs w:val="28"/>
        </w:rPr>
        <w:t>устанавливаются отдельными нормативными правовыми актами органов государственной власти Самарской области, а также муниципальными правовыми актами соответственно.</w:t>
      </w:r>
    </w:p>
    <w:p w:rsidR="00A2561B" w:rsidRPr="00A2561B" w:rsidRDefault="00A2561B" w:rsidP="00A256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Краткосрочный план подлежат опубликованию.</w:t>
      </w:r>
    </w:p>
    <w:p w:rsidR="00A2561B" w:rsidRPr="00A2561B" w:rsidRDefault="00A2561B" w:rsidP="00A2561B">
      <w:pPr>
        <w:ind w:firstLine="709"/>
        <w:jc w:val="both"/>
        <w:rPr>
          <w:sz w:val="28"/>
          <w:szCs w:val="28"/>
        </w:rPr>
      </w:pP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jc w:val="center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numPr>
          <w:ilvl w:val="0"/>
          <w:numId w:val="10"/>
        </w:num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Организация контроля над ходом исполнения Программы</w:t>
      </w:r>
    </w:p>
    <w:p w:rsidR="00A2561B" w:rsidRPr="00A2561B" w:rsidRDefault="00A2561B" w:rsidP="00A2561B">
      <w:pPr>
        <w:spacing w:after="160"/>
        <w:ind w:firstLine="709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Общий </w:t>
      </w:r>
      <w:proofErr w:type="gramStart"/>
      <w:r w:rsidRPr="00A2561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561B">
        <w:rPr>
          <w:rFonts w:eastAsia="Calibri"/>
          <w:sz w:val="28"/>
          <w:szCs w:val="28"/>
          <w:lang w:eastAsia="en-US"/>
        </w:rPr>
        <w:t xml:space="preserve"> ходом реализации Программы осуществляет администрация муниципального района Челно-Вершинский Самарской области.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561B">
        <w:rPr>
          <w:rFonts w:eastAsia="Calibri"/>
          <w:sz w:val="28"/>
          <w:szCs w:val="28"/>
          <w:lang w:eastAsia="en-US"/>
        </w:rPr>
        <w:t xml:space="preserve">Отдел экономического развития, инвестиций и торговли администрации муниципального района Челно-Вершинский Самарской области ежегодно подготавливает отчет о ходе реализации и оценке эффективности реализации Программы (далее – годовой отчет) и в срок до 1 </w:t>
      </w:r>
      <w:r w:rsidRPr="00A2561B">
        <w:rPr>
          <w:rFonts w:eastAsia="Calibri"/>
          <w:sz w:val="28"/>
          <w:szCs w:val="28"/>
          <w:lang w:eastAsia="en-US"/>
        </w:rPr>
        <w:lastRenderedPageBreak/>
        <w:t>марта года, следующего за отчетным, предоставляет его на рассмотрение главы муниципального района Челно-Вершинский.</w:t>
      </w:r>
      <w:proofErr w:type="gramEnd"/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Годовой отчет может заслушиваться на заседании коллегии администрации муниципального района Челно-Вершинский в соответствии с решением главы муниципального района Челно-Вершинский.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61B" w:rsidRPr="00A2561B" w:rsidRDefault="00A2561B" w:rsidP="00A2561B">
      <w:pPr>
        <w:numPr>
          <w:ilvl w:val="0"/>
          <w:numId w:val="10"/>
        </w:num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Оценка эффективности реализации Программы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 xml:space="preserve"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 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При значении степени выполнения мероприятий Программы более или равной 80% и менее или равной 100% эффективность реализации Программы признается высокой, при значении менее 80% - низкой.</w:t>
      </w:r>
    </w:p>
    <w:p w:rsidR="00A2561B" w:rsidRPr="00A2561B" w:rsidRDefault="00A2561B" w:rsidP="00A256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61B">
        <w:rPr>
          <w:rFonts w:eastAsia="Calibri"/>
          <w:sz w:val="28"/>
          <w:szCs w:val="28"/>
          <w:lang w:eastAsia="en-US"/>
        </w:rPr>
        <w:t>Показателем (индикатором) Программы является количество многоквартирных домов, в которых проведены первоочередные виды работ по капитальному ремонту. Значения показателя (индикатора) Программы, характеризующего ежегодный ход и итоги реализации Программы, приведены в приложении 2 к Программе.</w:t>
      </w:r>
    </w:p>
    <w:p w:rsidR="00A2561B" w:rsidRPr="00A2561B" w:rsidRDefault="00A2561B" w:rsidP="00A2561B">
      <w:pPr>
        <w:spacing w:line="360" w:lineRule="auto"/>
        <w:ind w:left="1776" w:hanging="1067"/>
        <w:jc w:val="both"/>
        <w:rPr>
          <w:rFonts w:eastAsia="Calibri"/>
          <w:sz w:val="28"/>
          <w:szCs w:val="28"/>
          <w:lang w:eastAsia="en-US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A2561B" w:rsidRDefault="00A2561B" w:rsidP="001649BD">
      <w:pPr>
        <w:ind w:left="708"/>
        <w:rPr>
          <w:sz w:val="16"/>
          <w:szCs w:val="16"/>
        </w:rPr>
        <w:sectPr w:rsidR="00A2561B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A2561B" w:rsidRPr="00A2561B" w:rsidRDefault="00A2561B" w:rsidP="00A2561B">
      <w:pPr>
        <w:spacing w:after="200" w:line="276" w:lineRule="auto"/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Приложение 2</w:t>
      </w:r>
    </w:p>
    <w:p w:rsidR="00A2561B" w:rsidRPr="00A2561B" w:rsidRDefault="00A2561B" w:rsidP="00A2561B">
      <w:pPr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к муниципальной программе капитального ремонта</w:t>
      </w:r>
    </w:p>
    <w:p w:rsidR="00A2561B" w:rsidRPr="00A2561B" w:rsidRDefault="00A2561B" w:rsidP="00A2561B">
      <w:pPr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общего имущества в многоквартирных домах, расположенных</w:t>
      </w:r>
    </w:p>
    <w:p w:rsidR="00A2561B" w:rsidRPr="00A2561B" w:rsidRDefault="00A2561B" w:rsidP="00A2561B">
      <w:pPr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на территории муниципального района Челно-Вершинский </w:t>
      </w:r>
    </w:p>
    <w:p w:rsidR="00A2561B" w:rsidRPr="00A2561B" w:rsidRDefault="00A2561B" w:rsidP="00A2561B">
      <w:pPr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Самарской области</w:t>
      </w: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jc w:val="center"/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>ПОКАЗАТЕЛЬ (ИНДИКАТОР) ПРОГРАММЫ</w:t>
      </w:r>
    </w:p>
    <w:p w:rsidR="00A2561B" w:rsidRPr="00A2561B" w:rsidRDefault="00A2561B" w:rsidP="00A2561B">
      <w:pPr>
        <w:jc w:val="center"/>
        <w:rPr>
          <w:rFonts w:eastAsia="Calibr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2"/>
        <w:gridCol w:w="814"/>
        <w:gridCol w:w="821"/>
        <w:gridCol w:w="938"/>
        <w:gridCol w:w="822"/>
        <w:gridCol w:w="938"/>
        <w:gridCol w:w="823"/>
        <w:gridCol w:w="822"/>
        <w:gridCol w:w="823"/>
        <w:gridCol w:w="822"/>
        <w:gridCol w:w="823"/>
        <w:gridCol w:w="822"/>
        <w:gridCol w:w="823"/>
        <w:gridCol w:w="770"/>
        <w:gridCol w:w="703"/>
      </w:tblGrid>
      <w:tr w:rsidR="00A2561B" w:rsidRPr="00A2561B" w:rsidTr="00606BB3">
        <w:tc>
          <w:tcPr>
            <w:tcW w:w="3242" w:type="dxa"/>
            <w:vMerge w:val="restart"/>
          </w:tcPr>
          <w:p w:rsidR="00A2561B" w:rsidRPr="00A2561B" w:rsidRDefault="00A2561B" w:rsidP="00A2561B">
            <w:pPr>
              <w:jc w:val="center"/>
            </w:pPr>
            <w:r w:rsidRPr="00A2561B">
              <w:t>Наименование показателя (индикатора)</w:t>
            </w:r>
          </w:p>
        </w:tc>
        <w:tc>
          <w:tcPr>
            <w:tcW w:w="814" w:type="dxa"/>
            <w:vMerge w:val="restart"/>
          </w:tcPr>
          <w:p w:rsidR="00A2561B" w:rsidRPr="00A2561B" w:rsidRDefault="00A2561B" w:rsidP="00A2561B">
            <w:pPr>
              <w:jc w:val="center"/>
            </w:pPr>
            <w:r w:rsidRPr="00A2561B">
              <w:t>Ед.</w:t>
            </w:r>
          </w:p>
          <w:p w:rsidR="00A2561B" w:rsidRPr="00A2561B" w:rsidRDefault="00A2561B" w:rsidP="00A2561B">
            <w:pPr>
              <w:jc w:val="center"/>
            </w:pPr>
            <w:r w:rsidRPr="00A2561B">
              <w:t>изм.</w:t>
            </w:r>
          </w:p>
        </w:tc>
        <w:tc>
          <w:tcPr>
            <w:tcW w:w="10730" w:type="dxa"/>
            <w:gridSpan w:val="13"/>
          </w:tcPr>
          <w:p w:rsidR="00A2561B" w:rsidRPr="00A2561B" w:rsidRDefault="00A2561B" w:rsidP="00A2561B">
            <w:pPr>
              <w:jc w:val="center"/>
            </w:pPr>
            <w:r w:rsidRPr="00A2561B">
              <w:t>Значение показателя (индикатора) по годам</w:t>
            </w:r>
          </w:p>
        </w:tc>
      </w:tr>
      <w:tr w:rsidR="00A2561B" w:rsidRPr="00A2561B" w:rsidTr="00606BB3">
        <w:tc>
          <w:tcPr>
            <w:tcW w:w="3242" w:type="dxa"/>
            <w:vMerge/>
          </w:tcPr>
          <w:p w:rsidR="00A2561B" w:rsidRPr="00A2561B" w:rsidRDefault="00A2561B" w:rsidP="00A2561B">
            <w:pPr>
              <w:jc w:val="center"/>
            </w:pPr>
          </w:p>
        </w:tc>
        <w:tc>
          <w:tcPr>
            <w:tcW w:w="814" w:type="dxa"/>
            <w:vMerge/>
          </w:tcPr>
          <w:p w:rsidR="00A2561B" w:rsidRPr="00A2561B" w:rsidRDefault="00A2561B" w:rsidP="00A2561B">
            <w:pPr>
              <w:jc w:val="center"/>
            </w:pPr>
          </w:p>
        </w:tc>
        <w:tc>
          <w:tcPr>
            <w:tcW w:w="821" w:type="dxa"/>
          </w:tcPr>
          <w:p w:rsidR="00A2561B" w:rsidRPr="00A2561B" w:rsidRDefault="00A2561B" w:rsidP="00A2561B">
            <w:pPr>
              <w:jc w:val="center"/>
            </w:pPr>
            <w:r w:rsidRPr="00A2561B">
              <w:t>2014</w:t>
            </w:r>
          </w:p>
        </w:tc>
        <w:tc>
          <w:tcPr>
            <w:tcW w:w="938" w:type="dxa"/>
          </w:tcPr>
          <w:p w:rsidR="00A2561B" w:rsidRPr="00A2561B" w:rsidRDefault="00A2561B" w:rsidP="00A2561B">
            <w:pPr>
              <w:jc w:val="center"/>
            </w:pPr>
            <w:r w:rsidRPr="00A2561B">
              <w:t>2015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  <w:r w:rsidRPr="00A2561B">
              <w:t>2016</w:t>
            </w:r>
          </w:p>
        </w:tc>
        <w:tc>
          <w:tcPr>
            <w:tcW w:w="938" w:type="dxa"/>
          </w:tcPr>
          <w:p w:rsidR="00A2561B" w:rsidRPr="00A2561B" w:rsidRDefault="00A2561B" w:rsidP="00A2561B">
            <w:pPr>
              <w:jc w:val="center"/>
            </w:pPr>
            <w:r w:rsidRPr="00A2561B">
              <w:t>2017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  <w:r w:rsidRPr="00A2561B">
              <w:t>2018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  <w:r w:rsidRPr="00A2561B">
              <w:t>2019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  <w:r w:rsidRPr="00A2561B">
              <w:t>2020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  <w:r w:rsidRPr="00A2561B">
              <w:t>2021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  <w:r w:rsidRPr="00A2561B">
              <w:t>2022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  <w:r w:rsidRPr="00A2561B">
              <w:t>2023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  <w:r w:rsidRPr="00A2561B">
              <w:t>2024</w:t>
            </w:r>
          </w:p>
        </w:tc>
        <w:tc>
          <w:tcPr>
            <w:tcW w:w="770" w:type="dxa"/>
          </w:tcPr>
          <w:p w:rsidR="00A2561B" w:rsidRPr="00A2561B" w:rsidRDefault="00A2561B" w:rsidP="00A2561B">
            <w:pPr>
              <w:jc w:val="center"/>
            </w:pPr>
            <w:r w:rsidRPr="00A2561B">
              <w:t>2025</w:t>
            </w:r>
          </w:p>
        </w:tc>
        <w:tc>
          <w:tcPr>
            <w:tcW w:w="683" w:type="dxa"/>
          </w:tcPr>
          <w:p w:rsidR="00A2561B" w:rsidRPr="00A2561B" w:rsidRDefault="00A2561B" w:rsidP="00A2561B">
            <w:pPr>
              <w:jc w:val="center"/>
            </w:pPr>
            <w:r w:rsidRPr="00A2561B">
              <w:t>2026</w:t>
            </w:r>
          </w:p>
        </w:tc>
      </w:tr>
      <w:tr w:rsidR="00A2561B" w:rsidRPr="00A2561B" w:rsidTr="00606BB3">
        <w:trPr>
          <w:trHeight w:val="1285"/>
        </w:trPr>
        <w:tc>
          <w:tcPr>
            <w:tcW w:w="3242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Количество многоквартирных домов, в которых проведены первоочередные виды по капитальному ремонту</w:t>
            </w:r>
          </w:p>
          <w:p w:rsidR="00A2561B" w:rsidRPr="00A2561B" w:rsidRDefault="00A2561B" w:rsidP="00A2561B">
            <w:pPr>
              <w:jc w:val="center"/>
            </w:pPr>
          </w:p>
        </w:tc>
        <w:tc>
          <w:tcPr>
            <w:tcW w:w="814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шт.</w:t>
            </w:r>
          </w:p>
        </w:tc>
        <w:tc>
          <w:tcPr>
            <w:tcW w:w="821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938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938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11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9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7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9</w:t>
            </w:r>
          </w:p>
        </w:tc>
        <w:tc>
          <w:tcPr>
            <w:tcW w:w="822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6</w:t>
            </w:r>
          </w:p>
        </w:tc>
        <w:tc>
          <w:tcPr>
            <w:tcW w:w="823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5</w:t>
            </w:r>
          </w:p>
        </w:tc>
        <w:tc>
          <w:tcPr>
            <w:tcW w:w="770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9</w:t>
            </w:r>
          </w:p>
        </w:tc>
        <w:tc>
          <w:tcPr>
            <w:tcW w:w="683" w:type="dxa"/>
          </w:tcPr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</w:p>
          <w:p w:rsidR="00A2561B" w:rsidRPr="00A2561B" w:rsidRDefault="00A2561B" w:rsidP="00A2561B">
            <w:pPr>
              <w:jc w:val="center"/>
            </w:pPr>
            <w:r w:rsidRPr="00A2561B">
              <w:t>1</w:t>
            </w:r>
          </w:p>
        </w:tc>
      </w:tr>
    </w:tbl>
    <w:p w:rsidR="00A2561B" w:rsidRPr="00A2561B" w:rsidRDefault="00A2561B" w:rsidP="00A2561B">
      <w:pPr>
        <w:jc w:val="center"/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</w:p>
    <w:p w:rsidR="00A2561B" w:rsidRPr="00A2561B" w:rsidRDefault="00A2561B" w:rsidP="00A2561B">
      <w:pPr>
        <w:rPr>
          <w:rFonts w:eastAsia="Calibri"/>
          <w:lang w:eastAsia="en-US"/>
        </w:rPr>
      </w:pPr>
      <w:r w:rsidRPr="00A2561B">
        <w:rPr>
          <w:rFonts w:eastAsia="Calibri"/>
          <w:lang w:eastAsia="en-US"/>
        </w:rPr>
        <w:t>Примечание: значения показателя (индикатора) на 2026-2043 годы будут устанавливаться в рамках актуализации муниципальной программы капитального ремонта общего имущества в многоквартирных домах, расположенных на территории муниципального района Челно-Вершинский Самарской области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580"/>
        <w:gridCol w:w="6980"/>
        <w:gridCol w:w="1040"/>
        <w:gridCol w:w="1200"/>
        <w:gridCol w:w="1000"/>
        <w:gridCol w:w="1020"/>
        <w:gridCol w:w="820"/>
        <w:gridCol w:w="1100"/>
      </w:tblGrid>
      <w:tr w:rsidR="00A2561B" w:rsidTr="00A2561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A2561B" w:rsidTr="00A2561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61B" w:rsidRDefault="00A2561B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капитального ремонта общего имущества в </w:t>
            </w:r>
            <w:proofErr w:type="spellStart"/>
            <w:r>
              <w:rPr>
                <w:color w:val="000000"/>
              </w:rPr>
              <w:t>многокваритрных</w:t>
            </w:r>
            <w:proofErr w:type="spellEnd"/>
            <w:r>
              <w:rPr>
                <w:color w:val="000000"/>
              </w:rPr>
              <w:t xml:space="preserve"> домах, </w:t>
            </w:r>
            <w:proofErr w:type="spellStart"/>
            <w:r>
              <w:rPr>
                <w:color w:val="000000"/>
              </w:rPr>
              <w:t>располеженных</w:t>
            </w:r>
            <w:proofErr w:type="spellEnd"/>
            <w:r>
              <w:rPr>
                <w:color w:val="000000"/>
              </w:rPr>
              <w:t xml:space="preserve"> на территории муниципального района Челно-Вершинский Самарской области</w:t>
            </w:r>
          </w:p>
        </w:tc>
      </w:tr>
      <w:tr w:rsidR="00A2561B" w:rsidTr="00A2561B">
        <w:trPr>
          <w:trHeight w:val="1005"/>
        </w:trPr>
        <w:tc>
          <w:tcPr>
            <w:tcW w:w="1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капитального ремонта общего имущества в многоквартирных домах, расположенных на территории муниципального района Челно-Вершинский Самарской области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561B" w:rsidTr="00A2561B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Почтовый адрес </w:t>
            </w:r>
            <w:proofErr w:type="spellStart"/>
            <w:r>
              <w:rPr>
                <w:color w:val="000000"/>
                <w:sz w:val="20"/>
                <w:szCs w:val="20"/>
              </w:rPr>
              <w:t>мноквартирного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год начала проведения работ по капитальному ремонту 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Очередность проведения работ по капитальному ремонту</w:t>
            </w:r>
          </w:p>
        </w:tc>
      </w:tr>
      <w:tr w:rsidR="00A2561B" w:rsidTr="00A2561B">
        <w:trPr>
          <w:trHeight w:val="43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внутридомовых инженерных систем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,тепло-,газо-,водоснабжения и водоотведения, ремонт подвальных помещений, </w:t>
            </w:r>
            <w:proofErr w:type="spellStart"/>
            <w:r>
              <w:rPr>
                <w:color w:val="000000"/>
                <w:sz w:val="20"/>
                <w:szCs w:val="20"/>
              </w:rPr>
              <w:t>относящся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общему имуществу в многоквартирном доме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или замена лифтового оборудования,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признаннного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непригодным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эксплуатации, ремонт лифтовых шахт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устройством выходов на кровлю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2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1B" w:rsidRDefault="00A2561B">
            <w:pPr>
              <w:rPr>
                <w:color w:val="000000"/>
                <w:sz w:val="20"/>
                <w:szCs w:val="20"/>
              </w:rPr>
            </w:pP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</w:t>
            </w:r>
            <w:proofErr w:type="spellStart"/>
            <w:r>
              <w:rPr>
                <w:sz w:val="20"/>
                <w:szCs w:val="20"/>
              </w:rPr>
              <w:t>c.Челно</w:t>
            </w:r>
            <w:proofErr w:type="spellEnd"/>
            <w:r>
              <w:rPr>
                <w:sz w:val="20"/>
                <w:szCs w:val="20"/>
              </w:rPr>
              <w:t>-Вершины, ул. 1 микрорайон, д.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1 микрорайон,  д.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1 микрорайон,  д.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 д.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</w:t>
            </w:r>
            <w:proofErr w:type="spellStart"/>
            <w:r>
              <w:rPr>
                <w:sz w:val="20"/>
                <w:szCs w:val="20"/>
              </w:rPr>
              <w:t>c.Челно</w:t>
            </w:r>
            <w:proofErr w:type="spellEnd"/>
            <w:r>
              <w:rPr>
                <w:sz w:val="20"/>
                <w:szCs w:val="20"/>
              </w:rPr>
              <w:t>-Вершины, ул. 1 микрорайон, д.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1 микрорайон,  д.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2 микрорайон,  д. 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д.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 ул. 2 микрорайон,  д.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2 микрорайон,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ул. 3 микрорайон, 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ул. 3 микрорайон,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д.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ул. 3 микрорайон,  д.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3 микрорайон,  д.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40 лет Октября,  д. 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40 лет Октября, 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ул. 40 лет Октября, д.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 ул. Заводской  микрорайон, 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 c. Челно-Вершины, ул. Заводской  микрорайон,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Челно-Вершинский р., с. Челно-Вершины, ул. Заводской  микрорайон,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микрорайон Строителей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 .Челно-Вершины, ул. микрорайон Строителей, 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микрорайон Строителей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микрорайон Строителей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</w:t>
            </w:r>
            <w:proofErr w:type="spellStart"/>
            <w:r>
              <w:rPr>
                <w:sz w:val="20"/>
                <w:szCs w:val="20"/>
              </w:rPr>
              <w:t>c.Челно</w:t>
            </w:r>
            <w:proofErr w:type="spellEnd"/>
            <w:r>
              <w:rPr>
                <w:sz w:val="20"/>
                <w:szCs w:val="20"/>
              </w:rPr>
              <w:t>-Вершины, ул. микрорайон Строителей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микрорайон Строителей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р-н,  </w:t>
            </w:r>
            <w:proofErr w:type="spellStart"/>
            <w:r>
              <w:rPr>
                <w:sz w:val="20"/>
                <w:szCs w:val="20"/>
              </w:rPr>
              <w:t>c.Челно</w:t>
            </w:r>
            <w:proofErr w:type="spellEnd"/>
            <w:r>
              <w:rPr>
                <w:sz w:val="20"/>
                <w:szCs w:val="20"/>
              </w:rPr>
              <w:t xml:space="preserve">-Вершины,  ул. </w:t>
            </w:r>
            <w:proofErr w:type="gramStart"/>
            <w:r>
              <w:rPr>
                <w:sz w:val="20"/>
                <w:szCs w:val="20"/>
              </w:rPr>
              <w:t>Проломная</w:t>
            </w:r>
            <w:proofErr w:type="gramEnd"/>
            <w:r>
              <w:rPr>
                <w:sz w:val="20"/>
                <w:szCs w:val="20"/>
              </w:rPr>
              <w:t>,  д. 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</w:t>
            </w:r>
            <w:proofErr w:type="spellStart"/>
            <w:r>
              <w:rPr>
                <w:sz w:val="20"/>
                <w:szCs w:val="20"/>
              </w:rPr>
              <w:t>c.Челно</w:t>
            </w:r>
            <w:proofErr w:type="spellEnd"/>
            <w:r>
              <w:rPr>
                <w:sz w:val="20"/>
                <w:szCs w:val="20"/>
              </w:rPr>
              <w:t>-Вершины,  ул. Цветочная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Центральная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 д.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 д.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  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  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д.4а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 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  6а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1B" w:rsidRDefault="00A2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Челно-Вершинский р.,  c. Челно-Вершины, ул.  микрорайон Сельхозтехника,  д.  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Челно-Вершинский р.,  п. Красный Строитель,  ул. 1 микрорайон, д.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Челно-Вершинский р.,  п. Красный Строитель,  ул. 1 микрорайон,  д. 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Челно-Вершинский р.,  п. Красный Строитель,  ул. 1 микрорайон, д. 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Челно-Вершинский р.,  п. Красный  Строитель,  ул. 1 микрорайон,  д. 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Челно-Вершинский р., п. Красный Строитель, ул.  2 микрорайон, д.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2 микрорайон , д.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2 микрорайон , д. 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2 микрорайон, д. 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2 микрорайон, д. 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2 микрорайон, д. 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Челно-Вершинский р.,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 1 микрорайон,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2561B" w:rsidTr="00A256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Челно-Вершинский р., п. Красный Строитель,  ул.  1 микрорайон, д. 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1B" w:rsidRDefault="00A25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A2561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306FD"/>
    <w:rsid w:val="00135934"/>
    <w:rsid w:val="001649BD"/>
    <w:rsid w:val="001D4387"/>
    <w:rsid w:val="001F6074"/>
    <w:rsid w:val="00251F6F"/>
    <w:rsid w:val="002A462F"/>
    <w:rsid w:val="002E0B11"/>
    <w:rsid w:val="002F41AF"/>
    <w:rsid w:val="003122FC"/>
    <w:rsid w:val="0033361D"/>
    <w:rsid w:val="00364CF7"/>
    <w:rsid w:val="0038570A"/>
    <w:rsid w:val="003F5BA3"/>
    <w:rsid w:val="00441FA2"/>
    <w:rsid w:val="004A5A42"/>
    <w:rsid w:val="00516A79"/>
    <w:rsid w:val="00522346"/>
    <w:rsid w:val="00525FA1"/>
    <w:rsid w:val="005651C5"/>
    <w:rsid w:val="00607B2D"/>
    <w:rsid w:val="0061142A"/>
    <w:rsid w:val="00635031"/>
    <w:rsid w:val="0067392D"/>
    <w:rsid w:val="006848C2"/>
    <w:rsid w:val="006C1145"/>
    <w:rsid w:val="006D01DB"/>
    <w:rsid w:val="006F569A"/>
    <w:rsid w:val="0074383E"/>
    <w:rsid w:val="00783E6D"/>
    <w:rsid w:val="007B3E89"/>
    <w:rsid w:val="007F0427"/>
    <w:rsid w:val="007F743C"/>
    <w:rsid w:val="007F75AE"/>
    <w:rsid w:val="00821698"/>
    <w:rsid w:val="00864F29"/>
    <w:rsid w:val="008665F3"/>
    <w:rsid w:val="0087494F"/>
    <w:rsid w:val="008762B1"/>
    <w:rsid w:val="008F4EB4"/>
    <w:rsid w:val="009520B2"/>
    <w:rsid w:val="009762FB"/>
    <w:rsid w:val="009C0AC1"/>
    <w:rsid w:val="009D7707"/>
    <w:rsid w:val="009F3C41"/>
    <w:rsid w:val="00A06148"/>
    <w:rsid w:val="00A10A7A"/>
    <w:rsid w:val="00A22D84"/>
    <w:rsid w:val="00A2561B"/>
    <w:rsid w:val="00A45AEB"/>
    <w:rsid w:val="00A962AB"/>
    <w:rsid w:val="00AA4777"/>
    <w:rsid w:val="00AE3308"/>
    <w:rsid w:val="00B039D2"/>
    <w:rsid w:val="00B17C00"/>
    <w:rsid w:val="00BC1329"/>
    <w:rsid w:val="00BD3476"/>
    <w:rsid w:val="00BF183B"/>
    <w:rsid w:val="00C05429"/>
    <w:rsid w:val="00C5645C"/>
    <w:rsid w:val="00C74729"/>
    <w:rsid w:val="00CD0C9C"/>
    <w:rsid w:val="00CF7A44"/>
    <w:rsid w:val="00D00C4C"/>
    <w:rsid w:val="00D639F8"/>
    <w:rsid w:val="00DC5B4F"/>
    <w:rsid w:val="00E23939"/>
    <w:rsid w:val="00E27389"/>
    <w:rsid w:val="00E3713F"/>
    <w:rsid w:val="00E70D92"/>
    <w:rsid w:val="00EC3C57"/>
    <w:rsid w:val="00EC4392"/>
    <w:rsid w:val="00ED6753"/>
    <w:rsid w:val="00EF55FC"/>
    <w:rsid w:val="00F556D6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table" w:styleId="a4">
    <w:name w:val="Table Grid"/>
    <w:basedOn w:val="a1"/>
    <w:uiPriority w:val="59"/>
    <w:rsid w:val="00A256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table" w:styleId="a4">
    <w:name w:val="Table Grid"/>
    <w:basedOn w:val="a1"/>
    <w:uiPriority w:val="59"/>
    <w:rsid w:val="00A256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189D-39A3-4B88-B690-D973403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6</cp:revision>
  <cp:lastPrinted>2013-12-15T10:52:00Z</cp:lastPrinted>
  <dcterms:created xsi:type="dcterms:W3CDTF">2013-12-19T09:35:00Z</dcterms:created>
  <dcterms:modified xsi:type="dcterms:W3CDTF">2013-12-23T09:40:00Z</dcterms:modified>
</cp:coreProperties>
</file>