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62" w:rsidRDefault="007B7762" w:rsidP="007B7762">
      <w:pPr>
        <w:pStyle w:val="5"/>
        <w:rPr>
          <w:b/>
        </w:rPr>
      </w:pPr>
      <w:r>
        <w:rPr>
          <w:b/>
        </w:rPr>
        <w:t xml:space="preserve"> АДМИНИСТРАЦИЯ</w:t>
      </w:r>
    </w:p>
    <w:p w:rsidR="007B7762" w:rsidRDefault="007B7762" w:rsidP="007B7762">
      <w:pPr>
        <w:pStyle w:val="5"/>
        <w:rPr>
          <w:b/>
        </w:rPr>
      </w:pPr>
      <w:r>
        <w:rPr>
          <w:b/>
        </w:rPr>
        <w:t xml:space="preserve">МУНИЦИПАЛЬНОГО РАЙОНА </w:t>
      </w:r>
    </w:p>
    <w:p w:rsidR="007B7762" w:rsidRPr="00783E6D" w:rsidRDefault="007B7762" w:rsidP="007B7762">
      <w:pPr>
        <w:pStyle w:val="5"/>
      </w:pPr>
      <w:r w:rsidRPr="00783E6D">
        <w:t>ЧЕЛНО-ВЕРШИНСКИЙ</w:t>
      </w:r>
    </w:p>
    <w:p w:rsidR="007B7762" w:rsidRPr="00783E6D" w:rsidRDefault="007B7762" w:rsidP="007B7762">
      <w:pPr>
        <w:pStyle w:val="5"/>
      </w:pPr>
      <w:r w:rsidRPr="00783E6D">
        <w:t>САМАРСКОЙ ОБЛАСТИ</w:t>
      </w:r>
    </w:p>
    <w:p w:rsidR="007B7762" w:rsidRPr="00A83EF4" w:rsidRDefault="007B7762" w:rsidP="007B7762"/>
    <w:p w:rsidR="007B7762" w:rsidRPr="00A83EF4" w:rsidRDefault="007B7762" w:rsidP="007B7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B7762" w:rsidRDefault="007B7762" w:rsidP="007B7762"/>
    <w:p w:rsidR="007B7762" w:rsidRDefault="007B7762" w:rsidP="007B7762"/>
    <w:p w:rsidR="007B7762" w:rsidRDefault="007B7762" w:rsidP="007B7762">
      <w:pPr>
        <w:jc w:val="center"/>
      </w:pPr>
      <w:r>
        <w:t>от   30 декабря 2016 г. № 776</w:t>
      </w:r>
    </w:p>
    <w:p w:rsidR="000B4225" w:rsidRPr="000B4225" w:rsidRDefault="000B4225" w:rsidP="000B4225"/>
    <w:p w:rsidR="00CC457C" w:rsidRPr="00C81CBF" w:rsidRDefault="006E11E4" w:rsidP="00CC457C">
      <w:pPr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17A0">
        <w:rPr>
          <w:sz w:val="28"/>
          <w:szCs w:val="28"/>
        </w:rPr>
        <w:t>О внесении изменений в постановление администрации муниципального района Челно-Вершинский Самарской области № 960 от 7.11.2013 г. «Об утверждении муниципальной программы «Устойчивое развитие сельских территорий муниципального района Челно-Вершинский Самарской области на 2014-2017 г и на период до 2020 г.»</w:t>
      </w:r>
    </w:p>
    <w:p w:rsidR="00CC457C" w:rsidRDefault="00CC457C" w:rsidP="00CC457C">
      <w:pPr>
        <w:rPr>
          <w:sz w:val="28"/>
          <w:szCs w:val="28"/>
        </w:rPr>
      </w:pPr>
    </w:p>
    <w:p w:rsidR="00CC457C" w:rsidRDefault="005817A0" w:rsidP="001B42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уровня и качества жизни населения, проживающего в сельской местности, на основе повышения уровня развития социальной инфраструктуры и инженерного обустройства сельских населенных пунктов и повышения инвестиционной привлекательности сельских территорий, администрация муниципального района Челно-Вершинский</w:t>
      </w:r>
    </w:p>
    <w:p w:rsidR="005817A0" w:rsidRPr="00C81CBF" w:rsidRDefault="005817A0" w:rsidP="00CC457C">
      <w:pPr>
        <w:rPr>
          <w:sz w:val="28"/>
          <w:szCs w:val="28"/>
        </w:rPr>
      </w:pPr>
    </w:p>
    <w:p w:rsidR="00CC457C" w:rsidRDefault="009A01A6" w:rsidP="00911DEE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B2494">
        <w:rPr>
          <w:sz w:val="28"/>
          <w:szCs w:val="28"/>
        </w:rPr>
        <w:t xml:space="preserve">                   ПОСТАНОВЛЯЕТ:</w:t>
      </w:r>
    </w:p>
    <w:p w:rsidR="005817A0" w:rsidRDefault="005817A0" w:rsidP="001B422C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</w:t>
      </w:r>
      <w:r w:rsidR="001B422C">
        <w:rPr>
          <w:sz w:val="28"/>
          <w:szCs w:val="28"/>
        </w:rPr>
        <w:t xml:space="preserve"> из</w:t>
      </w:r>
      <w:r>
        <w:rPr>
          <w:sz w:val="28"/>
          <w:szCs w:val="28"/>
        </w:rPr>
        <w:t>менения в постановление администрации муниципального района Челно-Вершинский Самарской области № 960 от 7.11.2013 г. «Об утверждении муниципальной программы «Устойчивое развитие сельских территорий муниципального района Челно-Вершинский Самарской области на 2014-2017 г годы и на период до 2020 г.»:</w:t>
      </w:r>
    </w:p>
    <w:p w:rsidR="005817A0" w:rsidRDefault="005817A0" w:rsidP="001B422C">
      <w:pPr>
        <w:pStyle w:val="a3"/>
        <w:numPr>
          <w:ilvl w:val="1"/>
          <w:numId w:val="9"/>
        </w:num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программы </w:t>
      </w:r>
      <w:r w:rsidR="001B422C">
        <w:rPr>
          <w:sz w:val="28"/>
          <w:szCs w:val="28"/>
        </w:rPr>
        <w:t>раздел «</w:t>
      </w:r>
      <w:r>
        <w:rPr>
          <w:sz w:val="28"/>
          <w:szCs w:val="28"/>
        </w:rPr>
        <w:t>Объемы и источники финансирования» изложить в следующей редакции:</w:t>
      </w:r>
    </w:p>
    <w:p w:rsidR="005817A0" w:rsidRDefault="005817A0" w:rsidP="001B422C">
      <w:pPr>
        <w:shd w:val="clear" w:color="auto" w:fill="FFFFFF"/>
        <w:tabs>
          <w:tab w:val="left" w:pos="709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составляет 413,61 млн.</w:t>
      </w:r>
      <w:r w:rsidR="001B4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который будет формироваться за счет средств местного бюджета, финансируемого, в том числе, за счет планируемых к </w:t>
      </w:r>
      <w:r>
        <w:rPr>
          <w:sz w:val="28"/>
          <w:szCs w:val="28"/>
        </w:rPr>
        <w:lastRenderedPageBreak/>
        <w:t>поступлению в местный бюджет в соответствии с действующим законодательством средств федерального и областного бюджетов</w:t>
      </w:r>
      <w:r w:rsidR="00B2203A">
        <w:rPr>
          <w:sz w:val="28"/>
          <w:szCs w:val="28"/>
        </w:rPr>
        <w:t>:</w:t>
      </w:r>
    </w:p>
    <w:p w:rsidR="00B2203A" w:rsidRDefault="00B2203A" w:rsidP="001B422C">
      <w:pPr>
        <w:shd w:val="clear" w:color="auto" w:fill="FFFFFF"/>
        <w:tabs>
          <w:tab w:val="left" w:pos="709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-средства федерального бюджета - 130,32 млн. рублей</w:t>
      </w:r>
    </w:p>
    <w:p w:rsidR="00B2203A" w:rsidRDefault="00B2203A" w:rsidP="001B422C">
      <w:pPr>
        <w:shd w:val="clear" w:color="auto" w:fill="FFFFFF"/>
        <w:tabs>
          <w:tab w:val="left" w:pos="709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-средства бюджета Самарской области -   255,56 млн.рублей</w:t>
      </w:r>
    </w:p>
    <w:p w:rsidR="00B2203A" w:rsidRDefault="00B2203A" w:rsidP="001B422C">
      <w:pPr>
        <w:shd w:val="clear" w:color="auto" w:fill="FFFFFF"/>
        <w:tabs>
          <w:tab w:val="left" w:pos="709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-средства бюджета муниципального района – 3,42 млн.рублей</w:t>
      </w:r>
    </w:p>
    <w:p w:rsidR="00B2203A" w:rsidRDefault="00B2203A" w:rsidP="001B422C">
      <w:pPr>
        <w:shd w:val="clear" w:color="auto" w:fill="FFFFFF"/>
        <w:tabs>
          <w:tab w:val="left" w:pos="709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-средства внебюджетных источников – 24,31 млн.рублей</w:t>
      </w:r>
    </w:p>
    <w:p w:rsidR="00B2203A" w:rsidRDefault="00B2203A" w:rsidP="001B422C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      Раздел «Реализация мероприятий по обеспечению объектами социальной </w:t>
      </w:r>
    </w:p>
    <w:p w:rsidR="00B2203A" w:rsidRDefault="001B422C" w:rsidP="001B422C">
      <w:pPr>
        <w:shd w:val="clear" w:color="auto" w:fill="FFFFFF"/>
        <w:tabs>
          <w:tab w:val="left" w:pos="709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2203A">
        <w:rPr>
          <w:sz w:val="28"/>
          <w:szCs w:val="28"/>
        </w:rPr>
        <w:t>нфраструктуры на территории сельских поселений муниципального района» изложить в новой редакции (Приложение № 1)</w:t>
      </w:r>
    </w:p>
    <w:p w:rsidR="00B2203A" w:rsidRPr="001B422C" w:rsidRDefault="001B422C" w:rsidP="001B422C">
      <w:pPr>
        <w:shd w:val="clear" w:color="auto" w:fill="FFFFFF"/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   </w:t>
      </w:r>
      <w:r w:rsidRPr="001B4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2203A" w:rsidRPr="001B422C">
        <w:rPr>
          <w:sz w:val="28"/>
          <w:szCs w:val="28"/>
        </w:rPr>
        <w:t>Раздел «Объемы и источники финансирования мероприятий   Програм-</w:t>
      </w:r>
    </w:p>
    <w:p w:rsidR="00B2203A" w:rsidRPr="00B2203A" w:rsidRDefault="00B2203A" w:rsidP="001B422C">
      <w:pPr>
        <w:tabs>
          <w:tab w:val="left" w:pos="709"/>
          <w:tab w:val="left" w:pos="1185"/>
          <w:tab w:val="left" w:pos="2410"/>
          <w:tab w:val="center" w:pos="4972"/>
        </w:tabs>
        <w:spacing w:before="120" w:line="360" w:lineRule="auto"/>
        <w:ind w:right="-2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B422C"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мы в 2014-2020 годах» изложить в новой редакции (Приложение № 2)</w:t>
      </w:r>
    </w:p>
    <w:p w:rsidR="00B2203A" w:rsidRPr="00B2203A" w:rsidRDefault="00B2203A" w:rsidP="001B422C">
      <w:pPr>
        <w:pStyle w:val="a3"/>
        <w:numPr>
          <w:ilvl w:val="0"/>
          <w:numId w:val="9"/>
        </w:numPr>
        <w:tabs>
          <w:tab w:val="left" w:pos="709"/>
          <w:tab w:val="left" w:pos="1185"/>
          <w:tab w:val="left" w:pos="2410"/>
          <w:tab w:val="center" w:pos="4972"/>
        </w:tabs>
        <w:spacing w:before="120" w:line="360" w:lineRule="auto"/>
        <w:ind w:right="-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Контроль за выполнением настоящего постановления оставляю за </w:t>
      </w:r>
    </w:p>
    <w:p w:rsidR="00B2203A" w:rsidRDefault="00B2203A" w:rsidP="001B422C">
      <w:pPr>
        <w:tabs>
          <w:tab w:val="left" w:pos="709"/>
          <w:tab w:val="left" w:pos="1185"/>
          <w:tab w:val="left" w:pos="2410"/>
          <w:tab w:val="center" w:pos="4972"/>
        </w:tabs>
        <w:spacing w:before="120" w:line="360" w:lineRule="auto"/>
        <w:ind w:right="-2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1B422C">
        <w:rPr>
          <w:sz w:val="28"/>
          <w:szCs w:val="28"/>
        </w:rPr>
        <w:t>собой.</w:t>
      </w:r>
    </w:p>
    <w:p w:rsidR="001B422C" w:rsidRDefault="001B422C" w:rsidP="001B422C">
      <w:pPr>
        <w:pStyle w:val="a3"/>
        <w:numPr>
          <w:ilvl w:val="0"/>
          <w:numId w:val="9"/>
        </w:numPr>
        <w:tabs>
          <w:tab w:val="left" w:pos="709"/>
          <w:tab w:val="left" w:pos="1185"/>
          <w:tab w:val="left" w:pos="2410"/>
          <w:tab w:val="center" w:pos="4972"/>
        </w:tabs>
        <w:spacing w:before="120" w:line="360" w:lineRule="auto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Настоящее постановление опубликовать в газете «Официальный</w:t>
      </w:r>
    </w:p>
    <w:p w:rsidR="007B7762" w:rsidRDefault="001B422C" w:rsidP="007B77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Вестник».</w:t>
      </w:r>
      <w:r w:rsidR="007B7762" w:rsidRPr="007B7762">
        <w:rPr>
          <w:sz w:val="28"/>
          <w:szCs w:val="28"/>
        </w:rPr>
        <w:t xml:space="preserve"> </w:t>
      </w:r>
    </w:p>
    <w:p w:rsidR="007B7762" w:rsidRDefault="007B7762" w:rsidP="007B7762">
      <w:pPr>
        <w:spacing w:line="360" w:lineRule="auto"/>
        <w:rPr>
          <w:sz w:val="28"/>
          <w:szCs w:val="28"/>
        </w:rPr>
      </w:pPr>
    </w:p>
    <w:p w:rsidR="007B7762" w:rsidRDefault="007B7762" w:rsidP="007B77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7B7762" w:rsidRDefault="007B7762" w:rsidP="007B77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Челно-Вершинский                 </w:t>
      </w:r>
      <w:r>
        <w:rPr>
          <w:sz w:val="28"/>
          <w:szCs w:val="28"/>
        </w:rPr>
        <w:tab/>
        <w:t xml:space="preserve">                                     Князькин В.А.</w:t>
      </w:r>
    </w:p>
    <w:p w:rsidR="00935A6A" w:rsidRDefault="00935A6A" w:rsidP="00935A6A"/>
    <w:p w:rsidR="007B7762" w:rsidRDefault="007B7762" w:rsidP="00935A6A"/>
    <w:p w:rsidR="007B7762" w:rsidRDefault="007B7762" w:rsidP="00935A6A"/>
    <w:p w:rsidR="007B7762" w:rsidRDefault="007B7762" w:rsidP="00935A6A">
      <w:pPr>
        <w:sectPr w:rsidR="007B7762" w:rsidSect="00935A6A">
          <w:pgSz w:w="11906" w:h="16838"/>
          <w:pgMar w:top="1077" w:right="567" w:bottom="1134" w:left="1418" w:header="357" w:footer="709" w:gutter="0"/>
          <w:cols w:space="708"/>
          <w:docGrid w:linePitch="360"/>
        </w:sectPr>
      </w:pPr>
    </w:p>
    <w:tbl>
      <w:tblPr>
        <w:tblW w:w="14220" w:type="dxa"/>
        <w:tblInd w:w="108" w:type="dxa"/>
        <w:tblLook w:val="04A0" w:firstRow="1" w:lastRow="0" w:firstColumn="1" w:lastColumn="0" w:noHBand="0" w:noVBand="1"/>
      </w:tblPr>
      <w:tblGrid>
        <w:gridCol w:w="620"/>
        <w:gridCol w:w="5340"/>
        <w:gridCol w:w="954"/>
        <w:gridCol w:w="940"/>
        <w:gridCol w:w="880"/>
        <w:gridCol w:w="900"/>
        <w:gridCol w:w="840"/>
        <w:gridCol w:w="1620"/>
        <w:gridCol w:w="663"/>
        <w:gridCol w:w="880"/>
        <w:gridCol w:w="840"/>
      </w:tblGrid>
      <w:tr w:rsidR="007B7762" w:rsidTr="007B7762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Приложение 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</w:tr>
      <w:tr w:rsidR="007B7762" w:rsidTr="007B7762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Таблица 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</w:tr>
      <w:tr w:rsidR="007B7762" w:rsidTr="007B776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11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Реализация мероприятий по обеспечению  объектами социальной инфраструктуры на территории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</w:tr>
      <w:tr w:rsidR="007B7762" w:rsidTr="007B776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сельских   поселений муниципального района Челно-Вершинский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b/>
                <w:b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</w:tr>
      <w:tr w:rsidR="007B7762" w:rsidTr="007B7762">
        <w:trPr>
          <w:trHeight w:val="3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</w:tr>
      <w:tr w:rsidR="007B7762" w:rsidTr="007B7762">
        <w:trPr>
          <w:trHeight w:val="3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62" w:rsidRDefault="007B77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62" w:rsidRDefault="007B77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Един. измер.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44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в том числе по годам реализации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7B7762" w:rsidTr="007B7762">
        <w:trPr>
          <w:trHeight w:val="27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62" w:rsidRDefault="007B7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Строительство общеобразовательных  учреждений- всего,        в том числе  в разрезе сельских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уч.мест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Строительство  фельдшерско-акушерских пунктов и офисов врача общей практики, всего                                                                в том числе  в разрезе сельских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B7762" w:rsidTr="007B7762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Сов. Нурлат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Токмакла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Красная Горка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Зубовка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Малое Девлезеркино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Сиделькино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Чувашское Урметьево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Новая Таяба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62" w:rsidRDefault="007B77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Строительство учреждений культурно-досугового типа- всего 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в том числе  в разрезе сельских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пос.мест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762" w:rsidTr="007B7762">
        <w:trPr>
          <w:trHeight w:val="5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62" w:rsidRDefault="007B7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Строительство  плоскостных спортивных сооружений,- всего     в том числе в разрезе сельсчких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3136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с. Сиделькино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Токмакла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Красный Строитель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1568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4.4.</w:t>
            </w: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Шламка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4.5.</w:t>
            </w: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Чув. Урметьево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4.6.</w:t>
            </w: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Девлезеркино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4.7.</w:t>
            </w: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с.Старое Эштебенькино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4.8.</w:t>
            </w: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Новое Аделяково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1568</w:t>
            </w:r>
          </w:p>
        </w:tc>
      </w:tr>
      <w:tr w:rsidR="007B7762" w:rsidTr="007B7762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7B7762" w:rsidRDefault="007B7762" w:rsidP="00935A6A">
      <w:pPr>
        <w:sectPr w:rsidR="007B7762" w:rsidSect="007B7762">
          <w:pgSz w:w="16838" w:h="11906" w:orient="landscape"/>
          <w:pgMar w:top="567" w:right="1134" w:bottom="1418" w:left="1077" w:header="357" w:footer="709" w:gutter="0"/>
          <w:cols w:space="708"/>
          <w:docGrid w:linePitch="360"/>
        </w:sectPr>
      </w:pPr>
    </w:p>
    <w:p w:rsidR="00935A6A" w:rsidRDefault="00935A6A" w:rsidP="00935A6A">
      <w:pPr>
        <w:jc w:val="both"/>
        <w:rPr>
          <w:sz w:val="28"/>
          <w:szCs w:val="28"/>
        </w:rPr>
      </w:pPr>
    </w:p>
    <w:p w:rsidR="00935A6A" w:rsidRDefault="00935A6A" w:rsidP="00935A6A">
      <w:pPr>
        <w:jc w:val="both"/>
        <w:rPr>
          <w:sz w:val="28"/>
          <w:szCs w:val="28"/>
        </w:rPr>
      </w:pPr>
    </w:p>
    <w:tbl>
      <w:tblPr>
        <w:tblW w:w="14500" w:type="dxa"/>
        <w:tblInd w:w="108" w:type="dxa"/>
        <w:tblLook w:val="04A0" w:firstRow="1" w:lastRow="0" w:firstColumn="1" w:lastColumn="0" w:noHBand="0" w:noVBand="1"/>
      </w:tblPr>
      <w:tblGrid>
        <w:gridCol w:w="580"/>
        <w:gridCol w:w="2900"/>
        <w:gridCol w:w="2860"/>
        <w:gridCol w:w="960"/>
        <w:gridCol w:w="960"/>
        <w:gridCol w:w="960"/>
        <w:gridCol w:w="960"/>
        <w:gridCol w:w="960"/>
        <w:gridCol w:w="1920"/>
        <w:gridCol w:w="717"/>
        <w:gridCol w:w="960"/>
      </w:tblGrid>
      <w:tr w:rsidR="007B7762" w:rsidTr="007B776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Приложение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7762" w:rsidTr="007B776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Таблица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7762" w:rsidTr="007B776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10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Объемы и источники финансирования мероприятий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b/>
                <w:bCs/>
                <w:color w:val="000000"/>
              </w:rPr>
            </w:pPr>
          </w:p>
        </w:tc>
      </w:tr>
      <w:tr w:rsidR="007B7762" w:rsidTr="007B776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2014-2020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</w:tr>
      <w:tr w:rsidR="007B7762" w:rsidTr="007B776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sz w:val="20"/>
                <w:szCs w:val="20"/>
              </w:rPr>
            </w:pPr>
          </w:p>
        </w:tc>
      </w:tr>
      <w:tr w:rsidR="007B7762" w:rsidTr="007B7762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62" w:rsidRDefault="007B776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62" w:rsidRDefault="007B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110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Объемы и источники финансирования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62" w:rsidRDefault="007B776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Объемы финансирования ( млн.рублей)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в т.ч. по годам реализации программы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7B7762" w:rsidTr="007B7762">
        <w:trPr>
          <w:trHeight w:val="5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62" w:rsidRDefault="007B77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Строительство  (приобретение) жилья для граждан, проживающих в сельских поселениях муниципального района, всего                                                                                                 в том числе в разрезе сельских поселений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финансирования - всего, в том числе за счет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2,04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0,37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0,79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0,06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МО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0,82</w:t>
            </w:r>
          </w:p>
        </w:tc>
      </w:tr>
      <w:tr w:rsidR="007B7762" w:rsidTr="007B7762">
        <w:trPr>
          <w:trHeight w:val="5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62" w:rsidRDefault="007B77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Строительство  (приобретение) жилья  в сельских поселениях  муниципального  района для  молодых семей и молодых специалистов, всего                                                                                                 в том числе в разрезе сельских поселений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финансирования - всего, в том числе за счет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2,36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1,07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МО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0,71</w:t>
            </w:r>
          </w:p>
        </w:tc>
      </w:tr>
      <w:tr w:rsidR="007B7762" w:rsidTr="007B7762">
        <w:trPr>
          <w:trHeight w:val="5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62" w:rsidRDefault="007B77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Строительство общеобразовательных учреждений- всего,                                                 в том числе  в разрезе сельских поселений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финансирования - всего, в том числе за счет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МО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B7762" w:rsidTr="007B7762">
        <w:trPr>
          <w:trHeight w:val="14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B7762" w:rsidTr="007B7762">
        <w:trPr>
          <w:trHeight w:val="5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62" w:rsidRDefault="007B77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Строительство фельдшерско-акушерских пунктов и офисов врача общей практики- всего,                 в том числе  в разрезе сельских поселений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финансирования - всего, в том числе за счет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МО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</w:tr>
      <w:tr w:rsidR="007B7762" w:rsidTr="007B7762">
        <w:trPr>
          <w:trHeight w:val="5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62" w:rsidRDefault="007B77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Строительство учреждений культурно-досугового типа- всего, в том числе  в разрезе сельских поселений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финансирования - всего, в том числе за счет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МО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B7762" w:rsidTr="007B7762">
        <w:trPr>
          <w:trHeight w:val="5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Строительство плоскостных спортивных сооружений- всего,   в том числе по населенным пунктам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финансирования - всего, в том числе за счет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6,5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МО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7B7762" w:rsidTr="007B7762">
        <w:trPr>
          <w:trHeight w:val="5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Строительство распределительных сетей газопровода- всего,                               в том числе  в разрезе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Объем финансирования - всего, в том числе за счет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МО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7B7762" w:rsidTr="007B7762">
        <w:trPr>
          <w:trHeight w:val="5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Строительство локальных сетей водоснабжения- всего, в том числе в разрезе сельских поселений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финансирования - всего, в том числе за счет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19,2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5,76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12,48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МО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0,96</w:t>
            </w:r>
          </w:p>
        </w:tc>
      </w:tr>
      <w:tr w:rsidR="007B7762" w:rsidTr="007B7762">
        <w:trPr>
          <w:trHeight w:val="5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проектов комплексного обустройства  площадок под компактную жилищную застройку- всего, в том числе  в разрезе сельских поселений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финансирования - всего, в том числе за счет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9,3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20,15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МО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</w:tr>
      <w:tr w:rsidR="007B7762" w:rsidTr="007B7762">
        <w:trPr>
          <w:trHeight w:val="5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всем мероприятиям Программы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финансирования - всего, в том числе за счет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413,61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83,86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68,2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24,65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20,03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53,65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43,29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0,64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МО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62" w:rsidRDefault="007B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4,24</w:t>
            </w:r>
          </w:p>
        </w:tc>
      </w:tr>
      <w:tr w:rsidR="007B7762" w:rsidTr="007B77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62" w:rsidRDefault="007B77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35A6A" w:rsidRDefault="00935A6A" w:rsidP="00935A6A">
      <w:pPr>
        <w:jc w:val="both"/>
        <w:rPr>
          <w:sz w:val="28"/>
          <w:szCs w:val="28"/>
        </w:rPr>
      </w:pPr>
      <w:bookmarkStart w:id="0" w:name="_GoBack"/>
      <w:bookmarkEnd w:id="0"/>
    </w:p>
    <w:p w:rsidR="00935A6A" w:rsidRDefault="00935A6A" w:rsidP="00935A6A">
      <w:pPr>
        <w:jc w:val="both"/>
        <w:rPr>
          <w:sz w:val="28"/>
          <w:szCs w:val="28"/>
        </w:rPr>
      </w:pPr>
    </w:p>
    <w:p w:rsidR="00935A6A" w:rsidRDefault="00935A6A" w:rsidP="00935A6A">
      <w:pPr>
        <w:jc w:val="both"/>
        <w:rPr>
          <w:sz w:val="28"/>
          <w:szCs w:val="28"/>
        </w:rPr>
      </w:pPr>
    </w:p>
    <w:p w:rsidR="00935A6A" w:rsidRDefault="00935A6A" w:rsidP="00935A6A">
      <w:pPr>
        <w:jc w:val="both"/>
        <w:rPr>
          <w:sz w:val="28"/>
          <w:szCs w:val="28"/>
        </w:rPr>
      </w:pPr>
    </w:p>
    <w:p w:rsidR="00935A6A" w:rsidRDefault="00935A6A" w:rsidP="00935A6A">
      <w:pPr>
        <w:jc w:val="both"/>
        <w:rPr>
          <w:sz w:val="28"/>
          <w:szCs w:val="28"/>
        </w:rPr>
      </w:pPr>
    </w:p>
    <w:p w:rsidR="00935A6A" w:rsidRDefault="00935A6A" w:rsidP="00935A6A">
      <w:pPr>
        <w:jc w:val="both"/>
        <w:rPr>
          <w:sz w:val="28"/>
          <w:szCs w:val="28"/>
        </w:rPr>
      </w:pPr>
    </w:p>
    <w:p w:rsidR="00935A6A" w:rsidRDefault="00935A6A" w:rsidP="00935A6A">
      <w:pPr>
        <w:jc w:val="both"/>
        <w:rPr>
          <w:sz w:val="28"/>
          <w:szCs w:val="28"/>
        </w:rPr>
      </w:pPr>
    </w:p>
    <w:p w:rsidR="00935A6A" w:rsidRDefault="00935A6A" w:rsidP="00935A6A">
      <w:pPr>
        <w:jc w:val="both"/>
        <w:rPr>
          <w:sz w:val="28"/>
          <w:szCs w:val="28"/>
        </w:rPr>
      </w:pPr>
    </w:p>
    <w:p w:rsidR="00423D82" w:rsidRDefault="00423D82" w:rsidP="00423D82">
      <w:pPr>
        <w:jc w:val="both"/>
        <w:rPr>
          <w:sz w:val="28"/>
          <w:szCs w:val="28"/>
        </w:rPr>
      </w:pPr>
    </w:p>
    <w:p w:rsidR="00E92A3A" w:rsidRDefault="00E92A3A" w:rsidP="002E0B11">
      <w:pPr>
        <w:ind w:left="709"/>
        <w:rPr>
          <w:sz w:val="28"/>
          <w:szCs w:val="28"/>
        </w:rPr>
      </w:pPr>
    </w:p>
    <w:p w:rsidR="00ED1F36" w:rsidRDefault="003479D4" w:rsidP="002E0B11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E0B11" w:rsidRDefault="003479D4" w:rsidP="002E0B11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E4E0A" w:rsidRDefault="005E4E0A" w:rsidP="002E0B11">
      <w:pPr>
        <w:ind w:left="709"/>
        <w:rPr>
          <w:sz w:val="28"/>
          <w:szCs w:val="28"/>
        </w:rPr>
      </w:pPr>
    </w:p>
    <w:p w:rsidR="00E05D8B" w:rsidRPr="00ED1F36" w:rsidRDefault="00E05D8B" w:rsidP="00D80764">
      <w:pPr>
        <w:ind w:left="709"/>
        <w:rPr>
          <w:sz w:val="18"/>
          <w:szCs w:val="18"/>
        </w:rPr>
      </w:pPr>
    </w:p>
    <w:sectPr w:rsidR="00E05D8B" w:rsidRPr="00ED1F36" w:rsidSect="007B7762">
      <w:pgSz w:w="16838" w:h="11906" w:orient="landscape"/>
      <w:pgMar w:top="1077" w:right="68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9D4" w:rsidRDefault="005469D4" w:rsidP="00B76DBB">
      <w:r>
        <w:separator/>
      </w:r>
    </w:p>
  </w:endnote>
  <w:endnote w:type="continuationSeparator" w:id="0">
    <w:p w:rsidR="005469D4" w:rsidRDefault="005469D4" w:rsidP="00B7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9D4" w:rsidRDefault="005469D4" w:rsidP="00B76DBB">
      <w:r>
        <w:separator/>
      </w:r>
    </w:p>
  </w:footnote>
  <w:footnote w:type="continuationSeparator" w:id="0">
    <w:p w:rsidR="005469D4" w:rsidRDefault="005469D4" w:rsidP="00B76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513A"/>
    <w:multiLevelType w:val="multilevel"/>
    <w:tmpl w:val="2D347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91736A4"/>
    <w:multiLevelType w:val="hybridMultilevel"/>
    <w:tmpl w:val="C3540DE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F763C3C"/>
    <w:multiLevelType w:val="hybridMultilevel"/>
    <w:tmpl w:val="265C1D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F7F5176"/>
    <w:multiLevelType w:val="hybridMultilevel"/>
    <w:tmpl w:val="DAF8E9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31530C06"/>
    <w:multiLevelType w:val="hybridMultilevel"/>
    <w:tmpl w:val="FFF0696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50A0546"/>
    <w:multiLevelType w:val="hybridMultilevel"/>
    <w:tmpl w:val="EC8AE72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D5C3B"/>
    <w:multiLevelType w:val="hybridMultilevel"/>
    <w:tmpl w:val="84EA8526"/>
    <w:lvl w:ilvl="0" w:tplc="900C828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8F23F15"/>
    <w:multiLevelType w:val="hybridMultilevel"/>
    <w:tmpl w:val="853E02B0"/>
    <w:lvl w:ilvl="0" w:tplc="D8720F40">
      <w:start w:val="1"/>
      <w:numFmt w:val="decimal"/>
      <w:lvlText w:val="%1."/>
      <w:lvlJc w:val="left"/>
      <w:pPr>
        <w:tabs>
          <w:tab w:val="num" w:pos="296"/>
        </w:tabs>
        <w:ind w:left="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6"/>
        </w:tabs>
        <w:ind w:left="10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6"/>
        </w:tabs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6"/>
        </w:tabs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6"/>
        </w:tabs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6"/>
        </w:tabs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6"/>
        </w:tabs>
        <w:ind w:left="605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76"/>
    <w:rsid w:val="0004198A"/>
    <w:rsid w:val="00042735"/>
    <w:rsid w:val="00095B39"/>
    <w:rsid w:val="000A7A4E"/>
    <w:rsid w:val="000B4225"/>
    <w:rsid w:val="0010499C"/>
    <w:rsid w:val="00127930"/>
    <w:rsid w:val="001349EB"/>
    <w:rsid w:val="00134EAB"/>
    <w:rsid w:val="001539E6"/>
    <w:rsid w:val="001649BD"/>
    <w:rsid w:val="00172E86"/>
    <w:rsid w:val="00173393"/>
    <w:rsid w:val="001B2CBB"/>
    <w:rsid w:val="001B32A6"/>
    <w:rsid w:val="001B422C"/>
    <w:rsid w:val="00221BF8"/>
    <w:rsid w:val="002333BA"/>
    <w:rsid w:val="00233D25"/>
    <w:rsid w:val="00247BA8"/>
    <w:rsid w:val="00254E60"/>
    <w:rsid w:val="0028067D"/>
    <w:rsid w:val="002A0BB1"/>
    <w:rsid w:val="002A7030"/>
    <w:rsid w:val="002B2494"/>
    <w:rsid w:val="002C5C78"/>
    <w:rsid w:val="002E0B11"/>
    <w:rsid w:val="003479D4"/>
    <w:rsid w:val="003A2A23"/>
    <w:rsid w:val="003B59FE"/>
    <w:rsid w:val="003B6148"/>
    <w:rsid w:val="003E73E7"/>
    <w:rsid w:val="004015B3"/>
    <w:rsid w:val="00405597"/>
    <w:rsid w:val="00411FF2"/>
    <w:rsid w:val="0041364E"/>
    <w:rsid w:val="00423D82"/>
    <w:rsid w:val="00430FFE"/>
    <w:rsid w:val="00453C18"/>
    <w:rsid w:val="00472A39"/>
    <w:rsid w:val="004A0EFE"/>
    <w:rsid w:val="004A5495"/>
    <w:rsid w:val="004A6262"/>
    <w:rsid w:val="004D30E1"/>
    <w:rsid w:val="004F2DFA"/>
    <w:rsid w:val="004F4279"/>
    <w:rsid w:val="00535996"/>
    <w:rsid w:val="00541C59"/>
    <w:rsid w:val="005469D4"/>
    <w:rsid w:val="005817A0"/>
    <w:rsid w:val="005908E9"/>
    <w:rsid w:val="00597897"/>
    <w:rsid w:val="005B3B73"/>
    <w:rsid w:val="005E4E0A"/>
    <w:rsid w:val="00635031"/>
    <w:rsid w:val="006A5906"/>
    <w:rsid w:val="006C1A24"/>
    <w:rsid w:val="006E11E4"/>
    <w:rsid w:val="007351BE"/>
    <w:rsid w:val="00741D7E"/>
    <w:rsid w:val="0074383E"/>
    <w:rsid w:val="00764544"/>
    <w:rsid w:val="00783E6D"/>
    <w:rsid w:val="007974C9"/>
    <w:rsid w:val="007B3E89"/>
    <w:rsid w:val="007B50DC"/>
    <w:rsid w:val="007B7762"/>
    <w:rsid w:val="00834465"/>
    <w:rsid w:val="00852B07"/>
    <w:rsid w:val="008672C7"/>
    <w:rsid w:val="00870956"/>
    <w:rsid w:val="00881668"/>
    <w:rsid w:val="0088796F"/>
    <w:rsid w:val="008D27E5"/>
    <w:rsid w:val="008E180E"/>
    <w:rsid w:val="008F366E"/>
    <w:rsid w:val="008F4EB4"/>
    <w:rsid w:val="00911DEE"/>
    <w:rsid w:val="00935A6A"/>
    <w:rsid w:val="00937047"/>
    <w:rsid w:val="009440FC"/>
    <w:rsid w:val="00965862"/>
    <w:rsid w:val="009A01A6"/>
    <w:rsid w:val="009E6F20"/>
    <w:rsid w:val="00A10A7A"/>
    <w:rsid w:val="00A37EB0"/>
    <w:rsid w:val="00A962AB"/>
    <w:rsid w:val="00AB219F"/>
    <w:rsid w:val="00B107C8"/>
    <w:rsid w:val="00B156B5"/>
    <w:rsid w:val="00B2203A"/>
    <w:rsid w:val="00B555B0"/>
    <w:rsid w:val="00B55629"/>
    <w:rsid w:val="00B672CD"/>
    <w:rsid w:val="00B73A15"/>
    <w:rsid w:val="00B76DBB"/>
    <w:rsid w:val="00B83640"/>
    <w:rsid w:val="00BD3476"/>
    <w:rsid w:val="00C013EA"/>
    <w:rsid w:val="00C5645C"/>
    <w:rsid w:val="00C701AD"/>
    <w:rsid w:val="00C772E9"/>
    <w:rsid w:val="00C86ECA"/>
    <w:rsid w:val="00CC457C"/>
    <w:rsid w:val="00CC62B0"/>
    <w:rsid w:val="00D11852"/>
    <w:rsid w:val="00D215A4"/>
    <w:rsid w:val="00D23FCD"/>
    <w:rsid w:val="00D335BC"/>
    <w:rsid w:val="00D40409"/>
    <w:rsid w:val="00D50856"/>
    <w:rsid w:val="00D70422"/>
    <w:rsid w:val="00D80764"/>
    <w:rsid w:val="00DA3B30"/>
    <w:rsid w:val="00DC01AB"/>
    <w:rsid w:val="00DD00C8"/>
    <w:rsid w:val="00DD625F"/>
    <w:rsid w:val="00E05D8B"/>
    <w:rsid w:val="00E2243E"/>
    <w:rsid w:val="00E7306D"/>
    <w:rsid w:val="00E92A3A"/>
    <w:rsid w:val="00EC655A"/>
    <w:rsid w:val="00ED1F36"/>
    <w:rsid w:val="00F432FB"/>
    <w:rsid w:val="00F811B8"/>
    <w:rsid w:val="00F854BD"/>
    <w:rsid w:val="00F85E99"/>
    <w:rsid w:val="00F8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5A49A4-6698-4B0B-99AF-BDDB84D7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4E"/>
    <w:rPr>
      <w:sz w:val="24"/>
      <w:szCs w:val="24"/>
    </w:rPr>
  </w:style>
  <w:style w:type="paragraph" w:styleId="5">
    <w:name w:val="heading 5"/>
    <w:basedOn w:val="a"/>
    <w:next w:val="a"/>
    <w:qFormat/>
    <w:rsid w:val="00BD347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2A6"/>
    <w:pPr>
      <w:ind w:left="720"/>
      <w:contextualSpacing/>
    </w:pPr>
  </w:style>
  <w:style w:type="paragraph" w:styleId="a4">
    <w:name w:val="header"/>
    <w:basedOn w:val="a"/>
    <w:link w:val="a5"/>
    <w:rsid w:val="00B76D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76DBB"/>
    <w:rPr>
      <w:sz w:val="24"/>
      <w:szCs w:val="24"/>
    </w:rPr>
  </w:style>
  <w:style w:type="paragraph" w:styleId="a6">
    <w:name w:val="footer"/>
    <w:basedOn w:val="a"/>
    <w:link w:val="a7"/>
    <w:rsid w:val="00B76D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6DBB"/>
    <w:rPr>
      <w:sz w:val="24"/>
      <w:szCs w:val="24"/>
    </w:rPr>
  </w:style>
  <w:style w:type="paragraph" w:styleId="a8">
    <w:name w:val="Balloon Text"/>
    <w:basedOn w:val="a"/>
    <w:link w:val="a9"/>
    <w:rsid w:val="00E92A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92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35A6A"/>
    <w:pPr>
      <w:widowControl w:val="0"/>
      <w:autoSpaceDE w:val="0"/>
      <w:autoSpaceDN w:val="0"/>
    </w:pPr>
    <w:rPr>
      <w:sz w:val="24"/>
    </w:rPr>
  </w:style>
  <w:style w:type="character" w:styleId="aa">
    <w:name w:val="Hyperlink"/>
    <w:rsid w:val="00CC457C"/>
    <w:rPr>
      <w:rFonts w:ascii="inherit" w:hAnsi="inherit" w:hint="default"/>
      <w:color w:val="04046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</dc:creator>
  <cp:keywords/>
  <cp:lastModifiedBy>Администрация</cp:lastModifiedBy>
  <cp:revision>2</cp:revision>
  <cp:lastPrinted>2016-12-21T10:45:00Z</cp:lastPrinted>
  <dcterms:created xsi:type="dcterms:W3CDTF">2016-12-29T07:00:00Z</dcterms:created>
  <dcterms:modified xsi:type="dcterms:W3CDTF">2016-12-29T07:00:00Z</dcterms:modified>
</cp:coreProperties>
</file>